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bin" ContentType="application/vnd.ms-word.attachedToolbars"/>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cs="Arial"/>
          <w:b/>
          <w:i/>
          <w:szCs w:val="22"/>
          <w:lang w:val="en-US"/>
        </w:rPr>
      </w:pPr>
      <w:bookmarkStart w:id="0" w:name="_GoBack"/>
      <w:bookmarkEnd w:id="0"/>
      <w:r>
        <w:rPr>
          <w:rFonts w:cs="Arial"/>
          <w:b/>
          <w:i/>
          <w:szCs w:val="22"/>
          <w:lang w:val="en-US"/>
        </w:rPr>
        <w:t>NEWS FOR IMMEDIATE RELEASE</w:t>
      </w:r>
    </w:p>
    <w:p>
      <w:pPr>
        <w:spacing w:after="180"/>
        <w:jc w:val="center"/>
        <w:rPr>
          <w:b/>
        </w:rPr>
      </w:pPr>
      <w:r>
        <w:rPr>
          <w:b/>
        </w:rPr>
        <w:t xml:space="preserve">Glass Lewis and </w:t>
      </w:r>
      <w:proofErr w:type="spellStart"/>
      <w:r>
        <w:rPr>
          <w:b/>
        </w:rPr>
        <w:t>ISS</w:t>
      </w:r>
      <w:proofErr w:type="spellEnd"/>
      <w:r>
        <w:rPr>
          <w:b/>
        </w:rPr>
        <w:t xml:space="preserve"> Recommend that Oban, Eagle Hill, Ryan and Corona Shareholders Vote </w:t>
      </w:r>
      <w:r>
        <w:rPr>
          <w:b/>
          <w:u w:val="single"/>
        </w:rPr>
        <w:t>FOR</w:t>
      </w:r>
      <w:r>
        <w:rPr>
          <w:b/>
        </w:rPr>
        <w:t xml:space="preserve"> the Business Combination</w:t>
      </w:r>
    </w:p>
    <w:p>
      <w:pPr>
        <w:spacing w:after="180"/>
        <w:jc w:val="both"/>
      </w:pPr>
      <w:r>
        <w:rPr>
          <w:b/>
        </w:rPr>
        <w:t xml:space="preserve">Toronto, Ontario (August 10, 2015) – </w:t>
      </w:r>
      <w:r>
        <w:t>Oban Mining Corporation (</w:t>
      </w:r>
      <w:proofErr w:type="spellStart"/>
      <w:r>
        <w:t>TSX:OBM</w:t>
      </w:r>
      <w:proofErr w:type="spellEnd"/>
      <w:r>
        <w:t>) ("</w:t>
      </w:r>
      <w:r>
        <w:rPr>
          <w:b/>
        </w:rPr>
        <w:t>Oban</w:t>
      </w:r>
      <w:r>
        <w:t>"), Eagle Hill Exploration Corporation (</w:t>
      </w:r>
      <w:proofErr w:type="spellStart"/>
      <w:r>
        <w:t>TSX</w:t>
      </w:r>
      <w:proofErr w:type="spellEnd"/>
      <w:r>
        <w:t xml:space="preserve">-V: </w:t>
      </w:r>
      <w:proofErr w:type="spellStart"/>
      <w:r>
        <w:t>EAG</w:t>
      </w:r>
      <w:proofErr w:type="spellEnd"/>
      <w:r>
        <w:t>) ("</w:t>
      </w:r>
      <w:r>
        <w:rPr>
          <w:b/>
        </w:rPr>
        <w:t>Eagle Hill</w:t>
      </w:r>
      <w:r>
        <w:t>"), Ryan Gold Corp. (</w:t>
      </w:r>
      <w:proofErr w:type="spellStart"/>
      <w:r>
        <w:t>TSX</w:t>
      </w:r>
      <w:proofErr w:type="spellEnd"/>
      <w:r>
        <w:t xml:space="preserve">-V: </w:t>
      </w:r>
      <w:proofErr w:type="spellStart"/>
      <w:r>
        <w:t>RYG</w:t>
      </w:r>
      <w:proofErr w:type="spellEnd"/>
      <w:r>
        <w:t>) ("</w:t>
      </w:r>
      <w:r>
        <w:rPr>
          <w:b/>
        </w:rPr>
        <w:t>Ryan</w:t>
      </w:r>
      <w:r>
        <w:t>") and Corona Gold Corporation (</w:t>
      </w:r>
      <w:proofErr w:type="spellStart"/>
      <w:r>
        <w:t>CNX</w:t>
      </w:r>
      <w:proofErr w:type="spellEnd"/>
      <w:r>
        <w:t xml:space="preserve">: </w:t>
      </w:r>
      <w:proofErr w:type="spellStart"/>
      <w:r>
        <w:t>CRG</w:t>
      </w:r>
      <w:proofErr w:type="spellEnd"/>
      <w:r>
        <w:t>) ("</w:t>
      </w:r>
      <w:r>
        <w:rPr>
          <w:b/>
        </w:rPr>
        <w:t>Corona</w:t>
      </w:r>
      <w:r>
        <w:t>" and, together with Oban, Eagle Hill and Ryan, the "</w:t>
      </w:r>
      <w:r>
        <w:rPr>
          <w:b/>
        </w:rPr>
        <w:t>Parties</w:t>
      </w:r>
      <w:r>
        <w:t>") are pleased to announce that Glass, Lewis &amp; Co. ("</w:t>
      </w:r>
      <w:r>
        <w:rPr>
          <w:b/>
        </w:rPr>
        <w:t>Glass Lewis</w:t>
      </w:r>
      <w:r>
        <w:t>") and Institutional Shareholder Services Inc. ("</w:t>
      </w:r>
      <w:proofErr w:type="spellStart"/>
      <w:r>
        <w:rPr>
          <w:b/>
        </w:rPr>
        <w:t>ISS</w:t>
      </w:r>
      <w:proofErr w:type="spellEnd"/>
      <w:r>
        <w:t xml:space="preserve">"), two leading independent proxy advisory firms which provide voting recommendations to institutional investors, have each recommended that shareholders of Eagle Hill, Ryan and Corona vote </w:t>
      </w:r>
      <w:r>
        <w:rPr>
          <w:b/>
          <w:u w:val="single"/>
        </w:rPr>
        <w:t>FOR</w:t>
      </w:r>
      <w:r>
        <w:t xml:space="preserve"> the special resolutions to approve the plan of arrangement (the "</w:t>
      </w:r>
      <w:r>
        <w:rPr>
          <w:b/>
        </w:rPr>
        <w:t>Arrangement</w:t>
      </w:r>
      <w:r>
        <w:t xml:space="preserve">") in connection with the proposed business combination pursuant to which Oban will acquire all of the common shares of each of Eagle Hill, Ryan and Corona. </w:t>
      </w:r>
    </w:p>
    <w:p>
      <w:pPr>
        <w:spacing w:after="180"/>
        <w:jc w:val="both"/>
      </w:pPr>
      <w:r>
        <w:t xml:space="preserve">Glass Lewis and </w:t>
      </w:r>
      <w:proofErr w:type="spellStart"/>
      <w:r>
        <w:t>ISS</w:t>
      </w:r>
      <w:proofErr w:type="spellEnd"/>
      <w:r>
        <w:t xml:space="preserve"> have also recommended that Eagle Hill shareholders vote </w:t>
      </w:r>
      <w:r>
        <w:rPr>
          <w:b/>
          <w:u w:val="single"/>
        </w:rPr>
        <w:t>FOR</w:t>
      </w:r>
      <w:r>
        <w:t xml:space="preserve"> the special resolution to approve the proposed continuance of Eagle Hill from British Columbia to Ontario, which is a preliminary step to the Arrangement and required in order for the Arrangement to proceed under the provisions of the </w:t>
      </w:r>
      <w:r>
        <w:rPr>
          <w:i/>
        </w:rPr>
        <w:t>Business Corporations Act</w:t>
      </w:r>
      <w:r>
        <w:t xml:space="preserve"> (Ontario).</w:t>
      </w:r>
    </w:p>
    <w:p>
      <w:pPr>
        <w:spacing w:after="180"/>
        <w:jc w:val="both"/>
      </w:pPr>
      <w:r>
        <w:t xml:space="preserve">In addition, </w:t>
      </w:r>
      <w:proofErr w:type="spellStart"/>
      <w:r>
        <w:t>ISS</w:t>
      </w:r>
      <w:proofErr w:type="spellEnd"/>
      <w:r>
        <w:t xml:space="preserve"> has recommended that Oban shareholders vote </w:t>
      </w:r>
      <w:r>
        <w:rPr>
          <w:b/>
          <w:u w:val="single"/>
        </w:rPr>
        <w:t>FOR</w:t>
      </w:r>
      <w:r>
        <w:t xml:space="preserve"> the ordinary resolution to approve the Arrangement, the proposed concurrent private placement of common shares of Oban ("</w:t>
      </w:r>
      <w:r>
        <w:rPr>
          <w:b/>
        </w:rPr>
        <w:t>Oban Shares</w:t>
      </w:r>
      <w:r>
        <w:t xml:space="preserve">") to </w:t>
      </w:r>
      <w:proofErr w:type="spellStart"/>
      <w:r>
        <w:t>Osisko</w:t>
      </w:r>
      <w:proofErr w:type="spellEnd"/>
      <w:r>
        <w:t xml:space="preserve"> Gold Royalties Ltd (the "</w:t>
      </w:r>
      <w:proofErr w:type="spellStart"/>
      <w:r>
        <w:rPr>
          <w:b/>
        </w:rPr>
        <w:t>Osisko</w:t>
      </w:r>
      <w:proofErr w:type="spellEnd"/>
      <w:r>
        <w:rPr>
          <w:b/>
        </w:rPr>
        <w:t xml:space="preserve"> Private Placement</w:t>
      </w:r>
      <w:r>
        <w:t xml:space="preserve">"), and the issuance of the maximum number of Oban Shares that may be issued in connection with the Arrangement and the </w:t>
      </w:r>
      <w:proofErr w:type="spellStart"/>
      <w:r>
        <w:t>Osisko</w:t>
      </w:r>
      <w:proofErr w:type="spellEnd"/>
      <w:r>
        <w:t xml:space="preserve"> Private Placement. </w:t>
      </w:r>
      <w:proofErr w:type="spellStart"/>
      <w:r>
        <w:t>ISS</w:t>
      </w:r>
      <w:proofErr w:type="spellEnd"/>
      <w:r>
        <w:t xml:space="preserve"> has additionally recommended that Oban shareholders vote </w:t>
      </w:r>
      <w:r>
        <w:rPr>
          <w:b/>
          <w:u w:val="single"/>
        </w:rPr>
        <w:t>FOR</w:t>
      </w:r>
      <w:r>
        <w:t xml:space="preserve"> the special resolution to approve the proposed consolidation of the Oban Shares on the basis of one post-consolidation Oban Share for each 20 pre-consolidation Oban Shares (the "</w:t>
      </w:r>
      <w:r>
        <w:rPr>
          <w:b/>
        </w:rPr>
        <w:t>Consolidation</w:t>
      </w:r>
      <w:r>
        <w:t>").</w:t>
      </w:r>
    </w:p>
    <w:p>
      <w:pPr>
        <w:spacing w:after="180"/>
        <w:jc w:val="both"/>
      </w:pPr>
      <w:r>
        <w:t xml:space="preserve">Additional information concerning the Arrangement, the </w:t>
      </w:r>
      <w:proofErr w:type="spellStart"/>
      <w:r>
        <w:t>Osisko</w:t>
      </w:r>
      <w:proofErr w:type="spellEnd"/>
      <w:r>
        <w:t xml:space="preserve"> Private Placement, the Consolidation and the Continuance can be found in the management information circulars of each of Oban, Eagle Hill, Ryan and Corona, all of which are dated as of July 20, 2015 and were recently mailed to shareholders of each company (collectively, the "</w:t>
      </w:r>
      <w:r>
        <w:rPr>
          <w:b/>
        </w:rPr>
        <w:t>Circulars</w:t>
      </w:r>
      <w:r>
        <w:t xml:space="preserve">"). Each of the Circulars is available under the applicable Party's issuer profile on </w:t>
      </w:r>
      <w:proofErr w:type="spellStart"/>
      <w:r>
        <w:t>SEDAR</w:t>
      </w:r>
      <w:proofErr w:type="spellEnd"/>
      <w:r>
        <w:t xml:space="preserve"> at www.sedar.com.</w:t>
      </w:r>
    </w:p>
    <w:p>
      <w:pPr>
        <w:spacing w:after="180"/>
        <w:jc w:val="both"/>
      </w:pPr>
      <w:r>
        <w:t>Completion of the Arrangement is subject to, among other things, receiving the requisite shareholder, court and stock exchange approvals, and to the satisfaction of other customary conditions for a transaction of this nature.</w:t>
      </w:r>
    </w:p>
    <w:p>
      <w:pPr>
        <w:keepNext/>
        <w:spacing w:after="180"/>
        <w:jc w:val="both"/>
        <w:rPr>
          <w:b/>
          <w:u w:val="single"/>
        </w:rPr>
      </w:pPr>
      <w:r>
        <w:rPr>
          <w:b/>
          <w:u w:val="single"/>
        </w:rPr>
        <w:t xml:space="preserve">The Oban Special Meeting </w:t>
      </w:r>
    </w:p>
    <w:p>
      <w:pPr>
        <w:spacing w:after="180"/>
        <w:jc w:val="both"/>
      </w:pPr>
      <w:r>
        <w:t xml:space="preserve">The special meeting of shareholders of Oban is scheduled to be held at </w:t>
      </w:r>
      <w:r>
        <w:rPr>
          <w:b/>
        </w:rPr>
        <w:t>10:00 a.m.</w:t>
      </w:r>
      <w:r>
        <w:t xml:space="preserve"> (Eastern Daylight Time) on </w:t>
      </w:r>
      <w:r>
        <w:rPr>
          <w:b/>
        </w:rPr>
        <w:t>Thursday, August 20, 2015</w:t>
      </w:r>
      <w:r>
        <w:t xml:space="preserve"> at the offices of Bennett Jones LLP, Suite 3400, One First Canadian Place, Toronto, Ontario. </w:t>
      </w:r>
    </w:p>
    <w:p>
      <w:pPr>
        <w:keepNext/>
        <w:spacing w:after="180"/>
        <w:jc w:val="both"/>
        <w:rPr>
          <w:b/>
          <w:u w:val="single"/>
        </w:rPr>
      </w:pPr>
      <w:bookmarkStart w:id="1" w:name="_Toc405917193"/>
      <w:r>
        <w:rPr>
          <w:b/>
          <w:u w:val="single"/>
        </w:rPr>
        <w:t>The Eagle Hill Meeting</w:t>
      </w:r>
    </w:p>
    <w:p>
      <w:pPr>
        <w:spacing w:after="180"/>
        <w:jc w:val="both"/>
      </w:pPr>
      <w:r>
        <w:t xml:space="preserve">The special meeting of shareholders of Eagle Hill is scheduled to be held at </w:t>
      </w:r>
      <w:r>
        <w:rPr>
          <w:b/>
        </w:rPr>
        <w:t>9:00 a.m.</w:t>
      </w:r>
      <w:r>
        <w:t xml:space="preserve"> (Pacific Daylight Time) on </w:t>
      </w:r>
      <w:r>
        <w:rPr>
          <w:b/>
        </w:rPr>
        <w:t>Thursday, August 20, 2015</w:t>
      </w:r>
      <w:r>
        <w:t xml:space="preserve"> at the offices of Eagle Hill Exploration Corporation, Suite 3123 – 595 Burrard Street, Vancouver, British Columbia. </w:t>
      </w:r>
    </w:p>
    <w:p>
      <w:pPr>
        <w:keepNext/>
        <w:spacing w:after="180"/>
        <w:jc w:val="both"/>
        <w:rPr>
          <w:b/>
          <w:u w:val="single"/>
        </w:rPr>
      </w:pPr>
      <w:r>
        <w:rPr>
          <w:b/>
          <w:u w:val="single"/>
        </w:rPr>
        <w:lastRenderedPageBreak/>
        <w:t>The Ryan Meeting</w:t>
      </w:r>
    </w:p>
    <w:p>
      <w:pPr>
        <w:spacing w:after="180"/>
        <w:jc w:val="both"/>
      </w:pPr>
      <w:r>
        <w:t xml:space="preserve">The special meeting of shareholders of Ryan is scheduled to be held at </w:t>
      </w:r>
      <w:r>
        <w:rPr>
          <w:b/>
        </w:rPr>
        <w:t>10:30 a.m.</w:t>
      </w:r>
      <w:r>
        <w:t xml:space="preserve"> (Eastern Daylight Time) on </w:t>
      </w:r>
      <w:r>
        <w:rPr>
          <w:b/>
        </w:rPr>
        <w:t>Thursday, August 20, 2015</w:t>
      </w:r>
      <w:r>
        <w:t xml:space="preserve"> in the Dundee Corporation Boardroom on the 21st Floor at 1 Adelaide Street East, Toronto, Ontario. </w:t>
      </w:r>
    </w:p>
    <w:p>
      <w:pPr>
        <w:keepNext/>
        <w:spacing w:after="180"/>
        <w:jc w:val="both"/>
        <w:rPr>
          <w:b/>
          <w:u w:val="single"/>
        </w:rPr>
      </w:pPr>
      <w:r>
        <w:rPr>
          <w:b/>
          <w:u w:val="single"/>
        </w:rPr>
        <w:t>The Corona Meeting</w:t>
      </w:r>
    </w:p>
    <w:p>
      <w:pPr>
        <w:spacing w:after="180"/>
        <w:jc w:val="both"/>
      </w:pPr>
      <w:r>
        <w:t xml:space="preserve">The special meeting of shareholders of Corona is scheduled to be held at </w:t>
      </w:r>
      <w:r>
        <w:rPr>
          <w:b/>
        </w:rPr>
        <w:t>10:00 a.m.</w:t>
      </w:r>
      <w:r>
        <w:t xml:space="preserve"> (Eastern Daylight Time) on </w:t>
      </w:r>
      <w:r>
        <w:rPr>
          <w:b/>
        </w:rPr>
        <w:t>Thursday, August 20, 2015</w:t>
      </w:r>
      <w:r>
        <w:t xml:space="preserve"> in the Dundee Corporation Boardroom on the 21st Floor at 1 Adelaide Street East, Toronto, Ontario. </w:t>
      </w:r>
    </w:p>
    <w:bookmarkEnd w:id="1"/>
    <w:p>
      <w:pPr>
        <w:keepNext/>
        <w:spacing w:after="180"/>
        <w:jc w:val="both"/>
        <w:rPr>
          <w:b/>
          <w:u w:val="single"/>
        </w:rPr>
      </w:pPr>
      <w:r>
        <w:rPr>
          <w:b/>
          <w:u w:val="single"/>
        </w:rPr>
        <w:t>Proxy Submission Deadlines</w:t>
      </w:r>
    </w:p>
    <w:p>
      <w:pPr>
        <w:spacing w:after="180"/>
      </w:pPr>
      <w:r>
        <w:t>Oban Shareholders: 10:00 a.m. (EDT) on Tuesday, August 18, 2015</w:t>
      </w:r>
      <w:r>
        <w:br/>
        <w:t>Eagle Hill Shareholders: 9:00 a.m. (PDT) on Tuesday, August 18, 2015</w:t>
      </w:r>
      <w:r>
        <w:br/>
        <w:t>Ryan Shareholders: 10:30 a.m. (EDT) on Tuesday, August 18, 2015</w:t>
      </w:r>
      <w:r>
        <w:br/>
        <w:t>Corona Shareholders: 10:00 a.m. (EDT) on Tuesday, August 18, 2015</w:t>
      </w:r>
    </w:p>
    <w:p>
      <w:pPr>
        <w:keepNext/>
        <w:spacing w:after="180"/>
        <w:jc w:val="both"/>
        <w:rPr>
          <w:b/>
          <w:u w:val="single"/>
        </w:rPr>
      </w:pPr>
      <w:r>
        <w:rPr>
          <w:b/>
          <w:u w:val="single"/>
        </w:rPr>
        <w:t>Shareholder Questions</w:t>
      </w:r>
    </w:p>
    <w:p>
      <w:pPr>
        <w:spacing w:after="180"/>
        <w:jc w:val="both"/>
      </w:pPr>
      <w:r>
        <w:t xml:space="preserve">Shareholders who have questions regarding the Arrangement or who require assistance with voting may contact Laurel Hill Advisory Group, the proxy solicitation agent, by telephone at: 1-877-452-7184 (North American Toll Free) or 416-304-0211 (Collect Outside North America); or by email at: assistance@laurelhill.com. </w:t>
      </w:r>
    </w:p>
    <w:p>
      <w:pPr>
        <w:spacing w:after="180"/>
        <w:jc w:val="both"/>
        <w:rPr>
          <w:b/>
        </w:rPr>
      </w:pPr>
      <w:r>
        <w:rPr>
          <w:b/>
        </w:rPr>
        <w:t>YOUR VOTE IS IMPORTANT – PLEASE VOTE TODAY</w:t>
      </w:r>
    </w:p>
    <w:p>
      <w:pPr>
        <w:spacing w:after="180"/>
        <w:jc w:val="both"/>
        <w:rPr>
          <w:b/>
        </w:rPr>
      </w:pPr>
      <w:r>
        <w:rPr>
          <w:b/>
        </w:rPr>
        <w:t>The Board of Directors of each of Oban, Eagle Hill, Ryan and Corona UNANIMOUSLY recommend that shareholders vote IN FAVOUR of the Arrangement.</w:t>
      </w:r>
    </w:p>
    <w:p>
      <w:pPr>
        <w:spacing w:after="180"/>
        <w:jc w:val="both"/>
      </w:pPr>
      <w:r>
        <w:t xml:space="preserve">Your vote is important regardless of the number of shares you own. Oban, Eagle Hill, Ryan and Corona encourage shareholders to read the meeting materials in detail. </w:t>
      </w:r>
    </w:p>
    <w:p>
      <w:pPr>
        <w:spacing w:after="180"/>
        <w:jc w:val="both"/>
        <w:rPr>
          <w:b/>
          <w:color w:val="000000" w:themeColor="text1"/>
        </w:rPr>
      </w:pPr>
      <w:r>
        <w:rPr>
          <w:b/>
          <w:color w:val="000000" w:themeColor="text1"/>
        </w:rPr>
        <w:t>About Oban Mining Corporation</w:t>
      </w:r>
    </w:p>
    <w:p>
      <w:pPr>
        <w:jc w:val="both"/>
        <w:rPr>
          <w:szCs w:val="22"/>
        </w:rPr>
      </w:pPr>
      <w:r>
        <w:rPr>
          <w:szCs w:val="22"/>
        </w:rPr>
        <w:t xml:space="preserve">Oban Mining Corporation is a mineral exploration company focused on the acquisition, exploration, and development of precious metal resource properties in Canada. Oban holds an option to acquire from </w:t>
      </w:r>
      <w:proofErr w:type="spellStart"/>
      <w:r>
        <w:rPr>
          <w:szCs w:val="22"/>
        </w:rPr>
        <w:t>Northstar</w:t>
      </w:r>
      <w:proofErr w:type="spellEnd"/>
      <w:r>
        <w:rPr>
          <w:szCs w:val="22"/>
        </w:rPr>
        <w:t xml:space="preserve"> Gold Corp. up to a 70% interest in the Miller Project in northern Ontario pursuant to an option agreement with </w:t>
      </w:r>
      <w:proofErr w:type="spellStart"/>
      <w:r>
        <w:rPr>
          <w:szCs w:val="22"/>
        </w:rPr>
        <w:t>Northstar</w:t>
      </w:r>
      <w:proofErr w:type="spellEnd"/>
      <w:r>
        <w:rPr>
          <w:szCs w:val="22"/>
        </w:rPr>
        <w:t xml:space="preserve"> Gold Corp. Oban also holds options with other third parties to acquire a 100% undivided interest in the </w:t>
      </w:r>
      <w:proofErr w:type="spellStart"/>
      <w:r>
        <w:rPr>
          <w:szCs w:val="22"/>
        </w:rPr>
        <w:t>Côté</w:t>
      </w:r>
      <w:proofErr w:type="spellEnd"/>
      <w:r>
        <w:rPr>
          <w:szCs w:val="22"/>
        </w:rPr>
        <w:t xml:space="preserve"> Property, the Golden Dawn Project, the Hunter Property and other properties in the vicinity. Oban has additionally acquired a 100% interest in the Roach Property in northern Ontario and has a 100% undivided interest in a large area of claims in the Urban Barry area of Quebec.  Oban is well financed with over $10 million in cash. </w:t>
      </w:r>
    </w:p>
    <w:p>
      <w:pPr>
        <w:keepNext/>
        <w:spacing w:after="180"/>
        <w:jc w:val="both"/>
        <w:rPr>
          <w:b/>
          <w:color w:val="000000" w:themeColor="text1"/>
        </w:rPr>
      </w:pPr>
      <w:r>
        <w:rPr>
          <w:b/>
          <w:color w:val="000000" w:themeColor="text1"/>
        </w:rPr>
        <w:t>About Eagle Hill Exploration Corporation</w:t>
      </w:r>
    </w:p>
    <w:p>
      <w:pPr>
        <w:spacing w:after="180"/>
        <w:jc w:val="both"/>
      </w:pPr>
      <w:r>
        <w:t xml:space="preserve">Eagle Hill is a </w:t>
      </w:r>
      <w:proofErr w:type="spellStart"/>
      <w:r>
        <w:t>TSX</w:t>
      </w:r>
      <w:proofErr w:type="spellEnd"/>
      <w:r>
        <w:t xml:space="preserve"> Venture Exchange listed Canadian mineral exploration company focused on the exploration and development of the high-grade Windfall Lake gold deposit, located between Val-d’Or and </w:t>
      </w:r>
      <w:proofErr w:type="spellStart"/>
      <w:r>
        <w:t>Chibougamau</w:t>
      </w:r>
      <w:proofErr w:type="spellEnd"/>
      <w:r>
        <w:t xml:space="preserve"> in Quebec, Canada. The bulk of the mineralization occurs in the Main Zone, a southwest/northeast trending zone of stacked mineralized lenses, measuring approximately 600 metres wide and at least 1,400 metres long. The deposit remains open at </w:t>
      </w:r>
      <w:r>
        <w:lastRenderedPageBreak/>
        <w:t xml:space="preserve">depth and along strike. Eagle Hill completed a Preliminary Economic Assessment for the project in April 2015. Additional exploration and technical work is planned for 2015 and 2016 as the project advances toward pre-feasibility. </w:t>
      </w:r>
    </w:p>
    <w:p>
      <w:pPr>
        <w:spacing w:after="180"/>
        <w:jc w:val="both"/>
        <w:rPr>
          <w:b/>
          <w:color w:val="000000" w:themeColor="text1"/>
        </w:rPr>
      </w:pPr>
      <w:r>
        <w:rPr>
          <w:b/>
          <w:color w:val="000000" w:themeColor="text1"/>
        </w:rPr>
        <w:t>About Ryan Gold Corp.</w:t>
      </w:r>
    </w:p>
    <w:p>
      <w:pPr>
        <w:spacing w:after="180"/>
        <w:jc w:val="both"/>
      </w:pPr>
      <w:r>
        <w:t xml:space="preserve">Ryan is a </w:t>
      </w:r>
      <w:proofErr w:type="spellStart"/>
      <w:r>
        <w:t>TSX</w:t>
      </w:r>
      <w:proofErr w:type="spellEnd"/>
      <w:r>
        <w:t xml:space="preserve"> Venture Exchange listed exploration and development company that historically focused its exploration on properties in the Yukon Territory, Canada. As at May 31, 2015, Ryan Gold had approximately $21 million in cash and $800,000 in marketable securities.</w:t>
      </w:r>
    </w:p>
    <w:p>
      <w:pPr>
        <w:spacing w:after="180"/>
        <w:jc w:val="both"/>
        <w:rPr>
          <w:b/>
          <w:color w:val="000000" w:themeColor="text1"/>
        </w:rPr>
      </w:pPr>
      <w:r>
        <w:rPr>
          <w:b/>
          <w:color w:val="000000" w:themeColor="text1"/>
        </w:rPr>
        <w:t>About Corona Gold Corporation</w:t>
      </w:r>
    </w:p>
    <w:p>
      <w:pPr>
        <w:spacing w:after="180"/>
        <w:jc w:val="both"/>
      </w:pPr>
      <w:r>
        <w:t xml:space="preserve">Corona is a </w:t>
      </w:r>
      <w:proofErr w:type="spellStart"/>
      <w:r>
        <w:t>CNSX</w:t>
      </w:r>
      <w:proofErr w:type="spellEnd"/>
      <w:r>
        <w:t>-listed resource investment company, with assets of approximately $9 million in cash and $6 million in marketable securities as at May 31, 2015.</w:t>
      </w:r>
    </w:p>
    <w:p>
      <w:pPr>
        <w:spacing w:after="180"/>
        <w:jc w:val="both"/>
        <w:rPr>
          <w:b/>
          <w:color w:val="000000" w:themeColor="text1"/>
        </w:rPr>
      </w:pPr>
      <w:r>
        <w:rPr>
          <w:b/>
          <w:color w:val="000000" w:themeColor="text1"/>
        </w:rPr>
        <w:t xml:space="preserve">About </w:t>
      </w:r>
      <w:proofErr w:type="spellStart"/>
      <w:r>
        <w:rPr>
          <w:b/>
          <w:color w:val="000000" w:themeColor="text1"/>
        </w:rPr>
        <w:t>Osisko</w:t>
      </w:r>
      <w:proofErr w:type="spellEnd"/>
      <w:r>
        <w:rPr>
          <w:b/>
          <w:color w:val="000000" w:themeColor="text1"/>
        </w:rPr>
        <w:t xml:space="preserve"> Gold Royalties Ltd </w:t>
      </w:r>
    </w:p>
    <w:p>
      <w:pPr>
        <w:spacing w:after="180"/>
        <w:jc w:val="both"/>
      </w:pPr>
      <w:proofErr w:type="spellStart"/>
      <w:r>
        <w:t>Osisko</w:t>
      </w:r>
      <w:proofErr w:type="spellEnd"/>
      <w:r>
        <w:t xml:space="preserve"> is an intermediate mining royalty and exploration company with two world-class gold royalty assets.  These two cornerstone assets are a 5% net smelter return ("</w:t>
      </w:r>
      <w:proofErr w:type="spellStart"/>
      <w:r>
        <w:t>NSR</w:t>
      </w:r>
      <w:proofErr w:type="spellEnd"/>
      <w:r>
        <w:t xml:space="preserve">") royalty on the world-class Canadian </w:t>
      </w:r>
      <w:proofErr w:type="spellStart"/>
      <w:r>
        <w:t>Malartic</w:t>
      </w:r>
      <w:proofErr w:type="spellEnd"/>
      <w:r>
        <w:t xml:space="preserve"> gold mine, located in </w:t>
      </w:r>
      <w:proofErr w:type="spellStart"/>
      <w:r>
        <w:t>Malartic</w:t>
      </w:r>
      <w:proofErr w:type="spellEnd"/>
      <w:r>
        <w:t xml:space="preserve">, Québec, and a 2.0-3.5% </w:t>
      </w:r>
      <w:proofErr w:type="spellStart"/>
      <w:r>
        <w:t>NSR</w:t>
      </w:r>
      <w:proofErr w:type="spellEnd"/>
      <w:r>
        <w:t xml:space="preserve"> on the </w:t>
      </w:r>
      <w:proofErr w:type="spellStart"/>
      <w:r>
        <w:t>Éléonore</w:t>
      </w:r>
      <w:proofErr w:type="spellEnd"/>
      <w:r>
        <w:t xml:space="preserve"> gold mine, located in James Bay, Québec.  </w:t>
      </w:r>
      <w:proofErr w:type="spellStart"/>
      <w:r>
        <w:t>Osisko</w:t>
      </w:r>
      <w:proofErr w:type="spellEnd"/>
      <w:r>
        <w:t xml:space="preserve"> also holds a 3% </w:t>
      </w:r>
      <w:proofErr w:type="spellStart"/>
      <w:r>
        <w:t>NSR</w:t>
      </w:r>
      <w:proofErr w:type="spellEnd"/>
      <w:r>
        <w:t xml:space="preserve"> royalty on the </w:t>
      </w:r>
      <w:proofErr w:type="spellStart"/>
      <w:r>
        <w:t>Malartic</w:t>
      </w:r>
      <w:proofErr w:type="spellEnd"/>
      <w:r>
        <w:t xml:space="preserve"> </w:t>
      </w:r>
      <w:proofErr w:type="spellStart"/>
      <w:r>
        <w:t>CHL</w:t>
      </w:r>
      <w:proofErr w:type="spellEnd"/>
      <w:r>
        <w:t xml:space="preserve"> property as well as a 2% </w:t>
      </w:r>
      <w:proofErr w:type="spellStart"/>
      <w:r>
        <w:t>NSR</w:t>
      </w:r>
      <w:proofErr w:type="spellEnd"/>
      <w:r>
        <w:t xml:space="preserve"> royalty on the Upper Beaver, Kirkland Lake and Hammond Reef gold exploration projects in Northern Ontario.</w:t>
      </w:r>
    </w:p>
    <w:p>
      <w:pPr>
        <w:spacing w:after="180"/>
        <w:jc w:val="both"/>
      </w:pPr>
      <w:proofErr w:type="spellStart"/>
      <w:r>
        <w:t>Osisko's</w:t>
      </w:r>
      <w:proofErr w:type="spellEnd"/>
      <w:r>
        <w:t xml:space="preserve"> head office is located at 1100 Avenue des </w:t>
      </w:r>
      <w:proofErr w:type="spellStart"/>
      <w:r>
        <w:t>Canadiens</w:t>
      </w:r>
      <w:proofErr w:type="spellEnd"/>
      <w:r>
        <w:t xml:space="preserve">-de-Montréal, Suite 300, Montréal, Québec, </w:t>
      </w:r>
      <w:proofErr w:type="spellStart"/>
      <w:r>
        <w:t>H3B</w:t>
      </w:r>
      <w:proofErr w:type="spellEnd"/>
      <w:r>
        <w:t xml:space="preserve"> </w:t>
      </w:r>
      <w:proofErr w:type="spellStart"/>
      <w:r>
        <w:t>2S2</w:t>
      </w:r>
      <w:proofErr w:type="spellEnd"/>
      <w:r>
        <w:t>.</w:t>
      </w:r>
    </w:p>
    <w:p>
      <w:pPr>
        <w:autoSpaceDE w:val="0"/>
        <w:autoSpaceDN w:val="0"/>
        <w:adjustRightInd w:val="0"/>
        <w:spacing w:after="180"/>
        <w:jc w:val="both"/>
        <w:rPr>
          <w:rFonts w:cs="Arial"/>
          <w:b/>
          <w:bCs/>
          <w:i/>
          <w:color w:val="000000"/>
          <w:sz w:val="20"/>
        </w:rPr>
      </w:pPr>
      <w:r>
        <w:rPr>
          <w:rFonts w:cs="Arial"/>
          <w:b/>
          <w:bCs/>
          <w:i/>
          <w:color w:val="000000"/>
          <w:sz w:val="20"/>
        </w:rPr>
        <w:t>Cautionary Note Regarding Forward-Looking Information</w:t>
      </w:r>
    </w:p>
    <w:p>
      <w:pPr>
        <w:spacing w:after="180"/>
        <w:jc w:val="both"/>
        <w:rPr>
          <w:i/>
          <w:iCs/>
          <w:sz w:val="20"/>
        </w:rPr>
      </w:pPr>
      <w:r>
        <w:rPr>
          <w:i/>
          <w:iCs/>
          <w:sz w:val="20"/>
        </w:rPr>
        <w:t>This news release contains "forward-looking information" within the meaning of the applicable Canadian securities legislation that is based on expectations, estimates and projections as at the date of this news release. The information in this news release about the completion of the business combination described herein, the timing of the various shareholder meetings, the expecting timing of the closing of the transactions and other forward-looking information includes but is not limited to information concerning: the intentions, plans and future actions of the Parties and other information that is not historical facts.</w:t>
      </w:r>
    </w:p>
    <w:p>
      <w:pPr>
        <w:spacing w:after="180"/>
        <w:jc w:val="both"/>
        <w:rPr>
          <w:i/>
          <w:iCs/>
          <w:sz w:val="20"/>
        </w:rPr>
      </w:pPr>
      <w:r>
        <w:rPr>
          <w:i/>
          <w:iCs/>
          <w:sz w:val="20"/>
        </w:rPr>
        <w:t>Any statements that involve discussions with respect to predictions, expectations, beliefs, plans, projections, objectives, assumptions, future events or performance (often but not always using phrases such as "expects", or "does not expect", "is expected", "anticipates" or "does not anticipate", "plans", "budget", "scheduled", "forecasts", "estimates", "believes" or "intends" or variations of such words and phrases or stating that certain actions, events or results "may" or "could", "would", "might" or "will" be taken to occur or be achieved) are not statements of historical fact and may be forward-looking information and are intended to identify forward-looking information.</w:t>
      </w:r>
    </w:p>
    <w:p>
      <w:pPr>
        <w:spacing w:after="180"/>
        <w:jc w:val="both"/>
        <w:rPr>
          <w:color w:val="000000" w:themeColor="text1"/>
        </w:rPr>
      </w:pPr>
      <w:r>
        <w:rPr>
          <w:i/>
          <w:iCs/>
          <w:sz w:val="20"/>
        </w:rPr>
        <w:t xml:space="preserve">This forward-looking information is based on reasonable assumptions and estimates of management of the Parties, at the time it was made, involves known and unknown risks, uncertainties and other factors which may cause the actual results, performance or achievements of the Parties to be materially different from any future results, performance or achievements expressed or implied by such forward-looking information. Such factors include, among others, risks relating to the completion of the transactions described herein; risks relating to property interests; the global economic climate; metal prices; dilution; ability of Oban to complete further acquisitions; environmental risks; and community and non-governmental actions. Although the forward-looking information contained in this news release is based upon what management believes, or believed at the time, to be reasonable assumptions, the Parties cannot assure shareholders and prospective purchasers that actual results will be consistent with such forward-looking information, as there may be other factors that cause results not to be as anticipated, </w:t>
      </w:r>
      <w:r>
        <w:rPr>
          <w:i/>
          <w:iCs/>
          <w:sz w:val="20"/>
        </w:rPr>
        <w:lastRenderedPageBreak/>
        <w:t>estimated or intended, and neither the Parties nor any other person assumes responsibility for the accuracy and completeness of any such forward-looking information. The Parties do not undertake, and assumes no obligation, to update or revise any such forward-looking statements or forward-looking information contained herein to reflect new events or circumstances, except as may be required by law.</w:t>
      </w:r>
    </w:p>
    <w:p>
      <w:pPr>
        <w:spacing w:after="180"/>
      </w:pPr>
      <w:r>
        <w:t>For further information on Oban Mining Corporation please contact:</w:t>
      </w:r>
    </w:p>
    <w:p>
      <w:pPr>
        <w:spacing w:after="180"/>
      </w:pPr>
      <w:r>
        <w:t xml:space="preserve">Jose </w:t>
      </w:r>
      <w:proofErr w:type="spellStart"/>
      <w:r>
        <w:t>Vizquerra</w:t>
      </w:r>
      <w:proofErr w:type="spellEnd"/>
      <w:r>
        <w:br/>
        <w:t>President and CEO</w:t>
      </w:r>
      <w:r>
        <w:br/>
        <w:t>Tel: 416-848-9504</w:t>
      </w:r>
      <w:r>
        <w:br/>
        <w:t xml:space="preserve">Jvizquerra@obanmining.com </w:t>
      </w:r>
    </w:p>
    <w:p>
      <w:pPr>
        <w:spacing w:after="180"/>
      </w:pPr>
      <w:r>
        <w:t>For further information on Eagle Hill Exploration Corporation please contact:</w:t>
      </w:r>
    </w:p>
    <w:p>
      <w:pPr>
        <w:spacing w:after="180"/>
      </w:pPr>
      <w:r>
        <w:t>David Christie</w:t>
      </w:r>
      <w:r>
        <w:br/>
        <w:t>President &amp; CEO</w:t>
      </w:r>
      <w:r>
        <w:br/>
        <w:t>Tel: 647-253-1144</w:t>
      </w:r>
    </w:p>
    <w:p>
      <w:pPr>
        <w:spacing w:after="180"/>
      </w:pPr>
      <w:proofErr w:type="spellStart"/>
      <w:r>
        <w:t>Rhylin</w:t>
      </w:r>
      <w:proofErr w:type="spellEnd"/>
      <w:r>
        <w:t xml:space="preserve"> Bailie </w:t>
      </w:r>
      <w:r>
        <w:br/>
        <w:t>Vice President, Communications &amp; Investor Relations </w:t>
      </w:r>
      <w:r>
        <w:br/>
        <w:t>Tel: 604-609-6143</w:t>
      </w:r>
    </w:p>
    <w:p>
      <w:pPr>
        <w:spacing w:after="180"/>
      </w:pPr>
      <w:r>
        <w:t>Email: info@eaglehillexploration.com</w:t>
      </w:r>
    </w:p>
    <w:p>
      <w:pPr>
        <w:spacing w:after="180"/>
      </w:pPr>
      <w:r>
        <w:t>For further information on Ryan Gold Corp. please contact:</w:t>
      </w:r>
    </w:p>
    <w:p>
      <w:pPr>
        <w:spacing w:after="180"/>
      </w:pPr>
      <w:r>
        <w:t>Orest Zajcew</w:t>
      </w:r>
      <w:r>
        <w:br/>
        <w:t>Chief Financial Officer</w:t>
      </w:r>
      <w:r>
        <w:br/>
        <w:t>Tel: 416-482-9038</w:t>
      </w:r>
    </w:p>
    <w:p>
      <w:pPr>
        <w:spacing w:after="180"/>
      </w:pPr>
      <w:r>
        <w:t>For further information on Corona Gold Corporation please contact:</w:t>
      </w:r>
    </w:p>
    <w:p>
      <w:pPr>
        <w:spacing w:after="180"/>
      </w:pPr>
      <w:r>
        <w:t>Orest Zajcew</w:t>
      </w:r>
      <w:r>
        <w:br/>
        <w:t>Chief Financial Officer</w:t>
      </w:r>
      <w:r>
        <w:br/>
        <w:t>Tel.: 416-482-8606</w:t>
      </w:r>
    </w:p>
    <w:p>
      <w:pPr>
        <w:pStyle w:val="Body"/>
        <w:jc w:val="both"/>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320"/>
        <w:tab w:val="clear" w:pos="8640"/>
      </w:tabs>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E24C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C45E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72E9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4632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14FC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E06C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322A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9259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A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FA881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5E632F"/>
    <w:multiLevelType w:val="hybridMultilevel"/>
    <w:tmpl w:val="7938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7F6693"/>
    <w:multiLevelType w:val="hybridMultilevel"/>
    <w:tmpl w:val="BC12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26284"/>
    <w:multiLevelType w:val="multilevel"/>
    <w:tmpl w:val="A13047B2"/>
    <w:name w:val="zzmpProspectus||Prospectus|3|1|1|0|2|41||0|2|37||0|2|35||0|2|34||1|2|48||1|2|32||1|2|32||1|2|32||1|2|32||"/>
    <w:lvl w:ilvl="0">
      <w:start w:val="1"/>
      <w:numFmt w:val="none"/>
      <w:pStyle w:val="ProspectusL1"/>
      <w:suff w:val="nothing"/>
      <w:lvlText w:val=""/>
      <w:lvlJc w:val="left"/>
      <w:pPr>
        <w:tabs>
          <w:tab w:val="num" w:pos="720"/>
        </w:tabs>
        <w:ind w:left="0" w:firstLine="0"/>
      </w:pPr>
      <w:rPr>
        <w:b/>
        <w:i w:val="0"/>
        <w:caps/>
        <w:smallCaps w:val="0"/>
        <w:color w:val="auto"/>
        <w:sz w:val="20"/>
        <w:u w:val="none"/>
      </w:rPr>
    </w:lvl>
    <w:lvl w:ilvl="1">
      <w:start w:val="1"/>
      <w:numFmt w:val="none"/>
      <w:lvlRestart w:val="0"/>
      <w:pStyle w:val="ProspectusL2"/>
      <w:suff w:val="nothing"/>
      <w:lvlText w:val=""/>
      <w:lvlJc w:val="left"/>
      <w:pPr>
        <w:tabs>
          <w:tab w:val="num" w:pos="720"/>
        </w:tabs>
        <w:ind w:left="0" w:firstLine="0"/>
      </w:pPr>
      <w:rPr>
        <w:b/>
        <w:i w:val="0"/>
        <w:caps w:val="0"/>
        <w:color w:val="auto"/>
        <w:sz w:val="20"/>
        <w:u w:val="single"/>
      </w:rPr>
    </w:lvl>
    <w:lvl w:ilvl="2">
      <w:start w:val="1"/>
      <w:numFmt w:val="none"/>
      <w:lvlRestart w:val="0"/>
      <w:pStyle w:val="ProspectusL3"/>
      <w:suff w:val="nothing"/>
      <w:lvlText w:val=""/>
      <w:lvlJc w:val="left"/>
      <w:pPr>
        <w:tabs>
          <w:tab w:val="num" w:pos="1440"/>
        </w:tabs>
        <w:ind w:left="720" w:firstLine="0"/>
      </w:pPr>
      <w:rPr>
        <w:b/>
        <w:i/>
        <w:caps w:val="0"/>
        <w:color w:val="auto"/>
        <w:sz w:val="20"/>
        <w:u w:val="none"/>
      </w:rPr>
    </w:lvl>
    <w:lvl w:ilvl="3">
      <w:start w:val="1"/>
      <w:numFmt w:val="none"/>
      <w:lvlRestart w:val="0"/>
      <w:pStyle w:val="ProspectusL4"/>
      <w:suff w:val="nothing"/>
      <w:lvlText w:val=""/>
      <w:lvlJc w:val="left"/>
      <w:pPr>
        <w:tabs>
          <w:tab w:val="num" w:pos="1440"/>
        </w:tabs>
        <w:ind w:left="720" w:firstLine="0"/>
      </w:pPr>
      <w:rPr>
        <w:b w:val="0"/>
        <w:i w:val="0"/>
        <w:caps w:val="0"/>
        <w:color w:val="auto"/>
        <w:sz w:val="20"/>
        <w:u w:val="none"/>
      </w:rPr>
    </w:lvl>
    <w:lvl w:ilvl="4">
      <w:start w:val="1"/>
      <w:numFmt w:val="none"/>
      <w:lvlRestart w:val="0"/>
      <w:pStyle w:val="ProspectusL5"/>
      <w:lvlText w:val=""/>
      <w:lvlJc w:val="left"/>
      <w:pPr>
        <w:tabs>
          <w:tab w:val="num" w:pos="720"/>
        </w:tabs>
        <w:ind w:left="720" w:hanging="720"/>
      </w:pPr>
      <w:rPr>
        <w:b w:val="0"/>
        <w:i w:val="0"/>
        <w:caps w:val="0"/>
        <w:color w:val="auto"/>
        <w:sz w:val="20"/>
        <w:u w:val="none"/>
      </w:rPr>
    </w:lvl>
    <w:lvl w:ilvl="5">
      <w:start w:val="1"/>
      <w:numFmt w:val="lowerLetter"/>
      <w:pStyle w:val="ProspectusL6"/>
      <w:lvlText w:val="(%6)"/>
      <w:lvlJc w:val="left"/>
      <w:pPr>
        <w:tabs>
          <w:tab w:val="num" w:pos="1440"/>
        </w:tabs>
        <w:ind w:left="1440" w:hanging="720"/>
      </w:pPr>
      <w:rPr>
        <w:b w:val="0"/>
        <w:i w:val="0"/>
        <w:caps w:val="0"/>
        <w:color w:val="auto"/>
        <w:sz w:val="20"/>
        <w:u w:val="none"/>
      </w:rPr>
    </w:lvl>
    <w:lvl w:ilvl="6">
      <w:start w:val="1"/>
      <w:numFmt w:val="lowerRoman"/>
      <w:pStyle w:val="ProspectusL7"/>
      <w:lvlText w:val="(%7)"/>
      <w:lvlJc w:val="left"/>
      <w:pPr>
        <w:tabs>
          <w:tab w:val="num" w:pos="2160"/>
        </w:tabs>
        <w:ind w:left="2160" w:hanging="720"/>
      </w:pPr>
      <w:rPr>
        <w:b w:val="0"/>
        <w:i w:val="0"/>
        <w:caps w:val="0"/>
        <w:color w:val="auto"/>
        <w:sz w:val="20"/>
        <w:u w:val="none"/>
      </w:rPr>
    </w:lvl>
    <w:lvl w:ilvl="7">
      <w:start w:val="1"/>
      <w:numFmt w:val="upperLetter"/>
      <w:pStyle w:val="ProspectusL8"/>
      <w:lvlText w:val="(%8)"/>
      <w:lvlJc w:val="left"/>
      <w:pPr>
        <w:tabs>
          <w:tab w:val="num" w:pos="2880"/>
        </w:tabs>
        <w:ind w:left="2880" w:hanging="720"/>
      </w:pPr>
      <w:rPr>
        <w:b w:val="0"/>
        <w:i w:val="0"/>
        <w:caps w:val="0"/>
        <w:color w:val="auto"/>
        <w:sz w:val="20"/>
        <w:u w:val="none"/>
      </w:rPr>
    </w:lvl>
    <w:lvl w:ilvl="8">
      <w:start w:val="1"/>
      <w:numFmt w:val="decimal"/>
      <w:pStyle w:val="ProspectusL9"/>
      <w:lvlText w:val="%9."/>
      <w:lvlJc w:val="left"/>
      <w:pPr>
        <w:tabs>
          <w:tab w:val="num" w:pos="720"/>
        </w:tabs>
        <w:ind w:left="720" w:hanging="720"/>
      </w:pPr>
      <w:rPr>
        <w:b w:val="0"/>
        <w:i w:val="0"/>
        <w:caps w:val="0"/>
        <w:color w:val="auto"/>
        <w:sz w:val="20"/>
        <w:u w:val="none"/>
      </w:rPr>
    </w:lvl>
  </w:abstractNum>
  <w:abstractNum w:abstractNumId="13">
    <w:nsid w:val="380B2F9C"/>
    <w:multiLevelType w:val="hybridMultilevel"/>
    <w:tmpl w:val="A3DE1D3E"/>
    <w:lvl w:ilvl="0" w:tplc="39306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66951"/>
    <w:multiLevelType w:val="hybridMultilevel"/>
    <w:tmpl w:val="3D5C6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07F61EE"/>
    <w:multiLevelType w:val="hybridMultilevel"/>
    <w:tmpl w:val="742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A2191"/>
    <w:multiLevelType w:val="hybridMultilevel"/>
    <w:tmpl w:val="F446EB1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18">
    <w:nsid w:val="77BC3CC1"/>
    <w:multiLevelType w:val="hybridMultilevel"/>
    <w:tmpl w:val="A9C6B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0"/>
  </w:num>
  <w:num w:numId="15">
    <w:abstractNumId w:val="15"/>
  </w:num>
  <w:num w:numId="16">
    <w:abstractNumId w:val="16"/>
  </w:num>
  <w:num w:numId="17">
    <w:abstractNumId w:val="1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39"/>
  <w:displayHorizontalDrawingGridEvery w:val="0"/>
  <w:displayVerticalDrawingGridEvery w:val="2"/>
  <w:noPunctuationKerning/>
  <w:characterSpacingControl w:val="doNotCompress"/>
  <w:hdrShapeDefaults>
    <o:shapedefaults v:ext="edit" spidmax="1003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1" w:defQFormat="0" w:count="267">
    <w:lsdException w:name="Normal" w:uiPriority="29"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caption" w:semiHidden="1"/>
    <w:lsdException w:name="page number" w:uiPriority="29" w:qFormat="1"/>
    <w:lsdException w:name="Closing" w:uiPriority="29" w:qFormat="1"/>
    <w:lsdException w:name="Date" w:uiPriority="29" w:qFormat="1"/>
    <w:lsdException w:name="HTML Top of Form" w:uiPriority="0" w:unhideWhenUsed="0"/>
    <w:lsdException w:name="HTML Bottom of Form" w:uiPriority="0" w:unhideWhenUsed="0"/>
    <w:lsdException w:name="No List" w:uiPriority="0" w:unhideWhenUsed="0"/>
    <w:lsdException w:name="Outline List 1" w:uiPriority="0" w:unhideWhenUsed="0"/>
    <w:lsdException w:name="Outline List 2" w:uiPriority="0" w:unhideWhenUsed="0"/>
    <w:lsdException w:name="Outline List 3" w:uiPriority="0" w:unhideWhenUsed="0"/>
    <w:lsdException w:name="Placeholder Text" w:semiHidden="1"/>
    <w:lsdException w:name="Revision" w:semiHidden="1" w:unhideWhenUsed="0"/>
    <w:lsdException w:name="Bibliography" w:semiHidden="1"/>
    <w:lsdException w:name="TOC Heading" w:semiHidden="1"/>
  </w:latentStyles>
  <w:style w:type="paragraph" w:default="1" w:styleId="Normal">
    <w:name w:val="Normal"/>
    <w:uiPriority w:val="29"/>
    <w:unhideWhenUsed/>
    <w:qFormat/>
    <w:pPr>
      <w:spacing w:after="240"/>
    </w:pPr>
    <w:rPr>
      <w:rFonts w:ascii="Arial" w:hAnsi="Arial"/>
      <w:sz w:val="22"/>
      <w:lang w:val="en-CA"/>
    </w:rPr>
  </w:style>
  <w:style w:type="paragraph" w:styleId="Heading1">
    <w:name w:val="heading 1"/>
    <w:basedOn w:val="Heading10"/>
    <w:next w:val="Body"/>
    <w:uiPriority w:val="99"/>
    <w:semiHidden/>
    <w:unhideWhenUsed/>
    <w:rPr>
      <w:rFonts w:cs="Arial"/>
      <w:bCs/>
      <w:szCs w:val="32"/>
    </w:rPr>
  </w:style>
  <w:style w:type="paragraph" w:styleId="Heading2">
    <w:name w:val="heading 2"/>
    <w:basedOn w:val="Heading20"/>
    <w:next w:val="Body"/>
    <w:uiPriority w:val="99"/>
    <w:semiHidden/>
    <w:unhideWhenUsed/>
    <w:rPr>
      <w:rFonts w:cs="Arial"/>
      <w:bCs/>
      <w:iCs/>
      <w:szCs w:val="28"/>
    </w:rPr>
  </w:style>
  <w:style w:type="paragraph" w:styleId="Heading3">
    <w:name w:val="heading 3"/>
    <w:basedOn w:val="Heading30"/>
    <w:next w:val="Body"/>
    <w:uiPriority w:val="99"/>
    <w:semiHidden/>
    <w:unhideWhenUsed/>
    <w:rPr>
      <w:rFonts w:cs="Arial"/>
      <w:bCs/>
      <w:szCs w:val="26"/>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paragraph" w:styleId="Footer">
    <w:name w:val="footer"/>
    <w:basedOn w:val="Normal"/>
    <w:uiPriority w:val="99"/>
    <w:unhideWhenUsed/>
    <w:pPr>
      <w:tabs>
        <w:tab w:val="center" w:pos="4320"/>
        <w:tab w:val="right" w:pos="8640"/>
      </w:tabs>
    </w:pPr>
  </w:style>
  <w:style w:type="character" w:styleId="PageNumber">
    <w:name w:val="page number"/>
    <w:basedOn w:val="DefaultParagraphFont"/>
    <w:uiPriority w:val="29"/>
    <w:unhideWhenUsed/>
    <w:qFormat/>
  </w:style>
  <w:style w:type="character" w:customStyle="1" w:styleId="Prompt">
    <w:name w:val="Prompt"/>
    <w:basedOn w:val="DefaultParagraphFont"/>
    <w:uiPriority w:val="29"/>
    <w:qFormat/>
    <w:rPr>
      <w:color w:val="0000FF"/>
    </w:rPr>
  </w:style>
  <w:style w:type="paragraph" w:customStyle="1" w:styleId="Plain">
    <w:name w:val="Plain"/>
    <w:aliases w:val="P"/>
    <w:basedOn w:val="Normal"/>
    <w:uiPriority w:val="29"/>
    <w:qFormat/>
    <w:pPr>
      <w:spacing w:after="0"/>
    </w:pPr>
  </w:style>
  <w:style w:type="paragraph" w:styleId="TOC1">
    <w:name w:val="toc 1"/>
    <w:basedOn w:val="Normal"/>
    <w:next w:val="Normal"/>
    <w:autoRedefine/>
    <w:uiPriority w:val="99"/>
    <w:semiHidden/>
    <w:unhideWhenUsed/>
    <w:pPr>
      <w:tabs>
        <w:tab w:val="left" w:pos="720"/>
        <w:tab w:val="right" w:leader="dot" w:pos="9360"/>
      </w:tabs>
    </w:pPr>
  </w:style>
  <w:style w:type="paragraph" w:styleId="TOC2">
    <w:name w:val="toc 2"/>
    <w:basedOn w:val="Normal"/>
    <w:next w:val="Normal"/>
    <w:autoRedefine/>
    <w:uiPriority w:val="99"/>
    <w:semiHidden/>
    <w:unhideWhenUsed/>
    <w:pPr>
      <w:tabs>
        <w:tab w:val="left" w:pos="1440"/>
        <w:tab w:val="right" w:leader="dot" w:pos="9360"/>
      </w:tabs>
      <w:ind w:left="720"/>
    </w:pPr>
  </w:style>
  <w:style w:type="paragraph" w:customStyle="1" w:styleId="Block">
    <w:name w:val="Block"/>
    <w:aliases w:val="B"/>
    <w:basedOn w:val="Normal"/>
    <w:uiPriority w:val="29"/>
    <w:qFormat/>
    <w:pPr>
      <w:ind w:left="720" w:right="720"/>
    </w:pPr>
  </w:style>
  <w:style w:type="paragraph" w:customStyle="1" w:styleId="Body">
    <w:name w:val="Body"/>
    <w:basedOn w:val="Normal"/>
    <w:link w:val="BodyChar"/>
    <w:uiPriority w:val="29"/>
    <w:qFormat/>
    <w:pPr>
      <w:spacing w:after="180"/>
    </w:pPr>
  </w:style>
  <w:style w:type="paragraph" w:customStyle="1" w:styleId="Block1">
    <w:name w:val="Block1"/>
    <w:aliases w:val="B1"/>
    <w:basedOn w:val="Block"/>
    <w:uiPriority w:val="29"/>
    <w:qFormat/>
    <w:pPr>
      <w:ind w:left="1440" w:right="1440"/>
    </w:pPr>
  </w:style>
  <w:style w:type="paragraph" w:customStyle="1" w:styleId="Block2">
    <w:name w:val="Block2"/>
    <w:aliases w:val="B2"/>
    <w:basedOn w:val="Block"/>
    <w:uiPriority w:val="29"/>
    <w:qFormat/>
    <w:pPr>
      <w:ind w:left="2160" w:right="2160"/>
    </w:pPr>
  </w:style>
  <w:style w:type="paragraph" w:customStyle="1" w:styleId="Block3">
    <w:name w:val="Block3"/>
    <w:aliases w:val="B3"/>
    <w:basedOn w:val="Block"/>
    <w:uiPriority w:val="29"/>
    <w:qFormat/>
    <w:pPr>
      <w:ind w:left="2880" w:right="2880"/>
    </w:pPr>
  </w:style>
  <w:style w:type="paragraph" w:customStyle="1" w:styleId="Centre">
    <w:name w:val="Centre"/>
    <w:aliases w:val="C"/>
    <w:basedOn w:val="Normal"/>
    <w:uiPriority w:val="29"/>
    <w:qFormat/>
    <w:pPr>
      <w:jc w:val="center"/>
    </w:pPr>
    <w:rPr>
      <w:b/>
    </w:rPr>
  </w:style>
  <w:style w:type="paragraph" w:customStyle="1" w:styleId="Heading10">
    <w:name w:val="Heading1"/>
    <w:aliases w:val="H1"/>
    <w:basedOn w:val="Normal"/>
    <w:next w:val="Body"/>
    <w:uiPriority w:val="29"/>
    <w:qFormat/>
    <w:pPr>
      <w:keepNext/>
      <w:spacing w:before="120" w:after="120"/>
      <w:outlineLvl w:val="0"/>
    </w:pPr>
    <w:rPr>
      <w:b/>
      <w:szCs w:val="24"/>
    </w:rPr>
  </w:style>
  <w:style w:type="paragraph" w:customStyle="1" w:styleId="Heading1Centre">
    <w:name w:val="Heading1Centre"/>
    <w:aliases w:val="H1C"/>
    <w:basedOn w:val="Heading10"/>
    <w:next w:val="Body"/>
    <w:uiPriority w:val="29"/>
    <w:qFormat/>
    <w:pPr>
      <w:spacing w:after="480"/>
      <w:jc w:val="center"/>
      <w:outlineLvl w:val="9"/>
    </w:pPr>
    <w:rPr>
      <w:sz w:val="28"/>
      <w:szCs w:val="28"/>
    </w:rPr>
  </w:style>
  <w:style w:type="paragraph" w:customStyle="1" w:styleId="Heading20">
    <w:name w:val="Heading2"/>
    <w:aliases w:val="H2"/>
    <w:basedOn w:val="Normal"/>
    <w:next w:val="Body"/>
    <w:uiPriority w:val="29"/>
    <w:qFormat/>
    <w:pPr>
      <w:keepNext/>
      <w:spacing w:before="120" w:after="120"/>
      <w:outlineLvl w:val="1"/>
    </w:pPr>
    <w:rPr>
      <w:b/>
    </w:rPr>
  </w:style>
  <w:style w:type="paragraph" w:customStyle="1" w:styleId="Heading2NoToc">
    <w:name w:val="Heading2NoToc"/>
    <w:aliases w:val="H2NT"/>
    <w:basedOn w:val="Heading20"/>
    <w:next w:val="Body"/>
    <w:uiPriority w:val="29"/>
    <w:qFormat/>
    <w:pPr>
      <w:outlineLvl w:val="9"/>
    </w:pPr>
  </w:style>
  <w:style w:type="paragraph" w:customStyle="1" w:styleId="Heading30">
    <w:name w:val="Heading3"/>
    <w:aliases w:val="H3"/>
    <w:basedOn w:val="Normal"/>
    <w:next w:val="Body"/>
    <w:uiPriority w:val="29"/>
    <w:qFormat/>
    <w:pPr>
      <w:keepNext/>
      <w:spacing w:before="120" w:after="120"/>
      <w:outlineLvl w:val="2"/>
    </w:pPr>
    <w:rPr>
      <w:b/>
    </w:rPr>
  </w:style>
  <w:style w:type="paragraph" w:customStyle="1" w:styleId="Indent">
    <w:name w:val="Indent"/>
    <w:aliases w:val="In"/>
    <w:basedOn w:val="Normal"/>
    <w:uiPriority w:val="29"/>
    <w:qFormat/>
    <w:pPr>
      <w:ind w:left="720"/>
    </w:pPr>
  </w:style>
  <w:style w:type="paragraph" w:customStyle="1" w:styleId="Indent1">
    <w:name w:val="Indent1"/>
    <w:aliases w:val="I1"/>
    <w:basedOn w:val="Indent"/>
    <w:uiPriority w:val="29"/>
    <w:qFormat/>
    <w:pPr>
      <w:ind w:left="1440"/>
    </w:pPr>
  </w:style>
  <w:style w:type="paragraph" w:customStyle="1" w:styleId="Indent2">
    <w:name w:val="Indent2"/>
    <w:aliases w:val="I2"/>
    <w:basedOn w:val="Indent"/>
    <w:uiPriority w:val="29"/>
    <w:qFormat/>
    <w:pPr>
      <w:ind w:left="2160"/>
    </w:pPr>
  </w:style>
  <w:style w:type="paragraph" w:customStyle="1" w:styleId="Indent3">
    <w:name w:val="Indent3"/>
    <w:aliases w:val="I3"/>
    <w:basedOn w:val="Indent"/>
    <w:uiPriority w:val="29"/>
    <w:qFormat/>
    <w:pPr>
      <w:ind w:left="2880"/>
    </w:pPr>
  </w:style>
  <w:style w:type="paragraph" w:customStyle="1" w:styleId="Left">
    <w:name w:val="Left"/>
    <w:aliases w:val="L"/>
    <w:basedOn w:val="Normal"/>
    <w:uiPriority w:val="29"/>
    <w:qFormat/>
  </w:style>
  <w:style w:type="paragraph" w:customStyle="1" w:styleId="NormalSingle">
    <w:name w:val="Normal Single"/>
    <w:uiPriority w:val="29"/>
    <w:qFormat/>
    <w:pPr>
      <w:spacing w:after="240"/>
    </w:pPr>
    <w:rPr>
      <w:rFonts w:ascii="Arial" w:hAnsi="Arial"/>
      <w:sz w:val="24"/>
      <w:lang w:val="en-CA"/>
    </w:rPr>
  </w:style>
  <w:style w:type="character" w:customStyle="1" w:styleId="Reference">
    <w:name w:val="Reference"/>
    <w:aliases w:val="Ref"/>
    <w:basedOn w:val="DefaultParagraphFont"/>
    <w:uiPriority w:val="29"/>
    <w:qFormat/>
    <w:rPr>
      <w:b/>
      <w:sz w:val="16"/>
      <w:szCs w:val="16"/>
    </w:rPr>
  </w:style>
  <w:style w:type="paragraph" w:customStyle="1" w:styleId="Right">
    <w:name w:val="Right"/>
    <w:aliases w:val="R"/>
    <w:basedOn w:val="Normal"/>
    <w:uiPriority w:val="29"/>
    <w:qFormat/>
    <w:pPr>
      <w:jc w:val="right"/>
    </w:pPr>
  </w:style>
  <w:style w:type="paragraph" w:customStyle="1" w:styleId="TableText">
    <w:name w:val="TableText"/>
    <w:aliases w:val="TT"/>
    <w:basedOn w:val="Normal"/>
    <w:uiPriority w:val="29"/>
    <w:qFormat/>
    <w:pPr>
      <w:spacing w:before="60" w:after="60"/>
    </w:pPr>
    <w:rPr>
      <w:szCs w:val="24"/>
    </w:rPr>
  </w:style>
  <w:style w:type="paragraph" w:customStyle="1" w:styleId="Bullet">
    <w:name w:val="Bullet"/>
    <w:aliases w:val="BL"/>
    <w:basedOn w:val="Normal"/>
    <w:uiPriority w:val="28"/>
    <w:qFormat/>
    <w:pPr>
      <w:numPr>
        <w:numId w:val="1"/>
      </w:numPr>
    </w:pPr>
  </w:style>
  <w:style w:type="paragraph" w:customStyle="1" w:styleId="Tab">
    <w:name w:val="Tab"/>
    <w:aliases w:val="T"/>
    <w:basedOn w:val="Normal"/>
    <w:uiPriority w:val="29"/>
    <w:qFormat/>
    <w:pPr>
      <w:ind w:firstLine="720"/>
    </w:pPr>
  </w:style>
  <w:style w:type="paragraph" w:customStyle="1" w:styleId="Tab1">
    <w:name w:val="Tab1"/>
    <w:aliases w:val="T1"/>
    <w:basedOn w:val="Tab"/>
    <w:uiPriority w:val="29"/>
    <w:qFormat/>
    <w:pPr>
      <w:ind w:firstLine="1440"/>
    </w:pPr>
  </w:style>
  <w:style w:type="paragraph" w:customStyle="1" w:styleId="Hanging">
    <w:name w:val="Hanging"/>
    <w:aliases w:val="H"/>
    <w:basedOn w:val="Normal"/>
    <w:uiPriority w:val="29"/>
    <w:qFormat/>
    <w:pPr>
      <w:ind w:left="720" w:hanging="720"/>
    </w:pPr>
  </w:style>
  <w:style w:type="character" w:customStyle="1" w:styleId="Bold">
    <w:name w:val="Bold"/>
    <w:basedOn w:val="DefaultParagraphFont"/>
    <w:uiPriority w:val="29"/>
    <w:qFormat/>
    <w:rPr>
      <w:b/>
    </w:rPr>
  </w:style>
  <w:style w:type="character" w:customStyle="1" w:styleId="BoldU">
    <w:name w:val="BoldU"/>
    <w:basedOn w:val="Bold"/>
    <w:uiPriority w:val="29"/>
    <w:qFormat/>
    <w:rPr>
      <w:b/>
      <w:u w:val="single"/>
    </w:rPr>
  </w:style>
  <w:style w:type="character" w:customStyle="1" w:styleId="BoldI">
    <w:name w:val="BoldI"/>
    <w:basedOn w:val="Bold"/>
    <w:uiPriority w:val="29"/>
    <w:qFormat/>
    <w:rPr>
      <w:b/>
      <w:i/>
    </w:rPr>
  </w:style>
  <w:style w:type="character" w:customStyle="1" w:styleId="Italic">
    <w:name w:val="Italic"/>
    <w:basedOn w:val="DefaultParagraphFont"/>
    <w:uiPriority w:val="29"/>
    <w:qFormat/>
    <w:rPr>
      <w:i/>
    </w:rPr>
  </w:style>
  <w:style w:type="paragraph" w:styleId="Quote">
    <w:name w:val="Quote"/>
    <w:basedOn w:val="Normal"/>
    <w:uiPriority w:val="99"/>
    <w:semiHidden/>
    <w:unhideWhenUsed/>
    <w:pPr>
      <w:ind w:left="2160" w:right="1440"/>
    </w:pPr>
  </w:style>
  <w:style w:type="character" w:customStyle="1" w:styleId="Underline">
    <w:name w:val="Underline"/>
    <w:basedOn w:val="DefaultParagraphFont"/>
    <w:uiPriority w:val="29"/>
    <w:qFormat/>
    <w:rPr>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CA"/>
    </w:rPr>
  </w:style>
  <w:style w:type="paragraph" w:customStyle="1" w:styleId="DocsID">
    <w:name w:val="DocsID"/>
    <w:basedOn w:val="NormalSingle"/>
    <w:uiPriority w:val="29"/>
    <w:qFormat/>
    <w:pPr>
      <w:spacing w:before="20" w:after="0"/>
    </w:pPr>
    <w:rPr>
      <w:sz w:val="16"/>
    </w:rPr>
  </w:style>
  <w:style w:type="character" w:customStyle="1" w:styleId="prompt0">
    <w:name w:val="prompt"/>
    <w:basedOn w:val="DefaultParagraphFont"/>
    <w:uiPriority w:val="29"/>
    <w:qFormat/>
  </w:style>
  <w:style w:type="paragraph" w:customStyle="1" w:styleId="Default">
    <w:name w:val="Default"/>
    <w:uiPriority w:val="29"/>
    <w:qFormat/>
    <w:pPr>
      <w:autoSpaceDE w:val="0"/>
      <w:autoSpaceDN w:val="0"/>
      <w:adjustRightInd w:val="0"/>
    </w:pPr>
    <w:rPr>
      <w:rFonts w:ascii="Arial" w:hAnsi="Arial" w:cs="Arial"/>
      <w:color w:val="000000"/>
      <w:sz w:val="24"/>
      <w:szCs w:val="24"/>
      <w:lang w:val="en-CA"/>
    </w:rPr>
  </w:style>
  <w:style w:type="character" w:customStyle="1" w:styleId="BodyChar">
    <w:name w:val="Body Char"/>
    <w:basedOn w:val="DefaultParagraphFont"/>
    <w:link w:val="Body"/>
    <w:rPr>
      <w:rFonts w:ascii="Arial" w:hAnsi="Arial"/>
      <w:sz w:val="22"/>
      <w:lang w:val="en-CA"/>
    </w:rPr>
  </w:style>
  <w:style w:type="character" w:customStyle="1" w:styleId="HeaderChar">
    <w:name w:val="Header Char"/>
    <w:basedOn w:val="DefaultParagraphFont"/>
    <w:link w:val="Header"/>
    <w:uiPriority w:val="99"/>
    <w:rPr>
      <w:rFonts w:ascii="Arial" w:hAnsi="Arial"/>
      <w:sz w:val="22"/>
      <w:lang w:val="en-CA"/>
    </w:rPr>
  </w:style>
  <w:style w:type="paragraph" w:styleId="ListParagraph">
    <w:name w:val="List Paragraph"/>
    <w:basedOn w:val="Normal"/>
    <w:uiPriority w:val="99"/>
    <w:semiHidden/>
    <w:unhideWhenUsed/>
    <w:pPr>
      <w:ind w:left="720"/>
      <w:contextualSpacing/>
    </w:pPr>
  </w:style>
  <w:style w:type="character" w:customStyle="1" w:styleId="zzmpTrailerItem">
    <w:name w:val="zzmpTrailerItem"/>
    <w:basedOn w:val="DefaultParagraphFont"/>
    <w:uiPriority w:val="99"/>
    <w:semiHidden/>
    <w:qFormat/>
    <w:rPr>
      <w:rFonts w:ascii="Arial" w:hAnsi="Arial" w:cs="Arial"/>
      <w:dstrike w:val="0"/>
      <w:noProof/>
      <w:color w:val="auto"/>
      <w:spacing w:val="0"/>
      <w:position w:val="0"/>
      <w:sz w:val="14"/>
      <w:szCs w:val="16"/>
      <w:u w:val="none"/>
      <w:effect w:val="none"/>
      <w:vertAlign w:val="baseline"/>
    </w:rPr>
  </w:style>
  <w:style w:type="character" w:styleId="Hyperlink">
    <w:name w:val="Hyperlink"/>
    <w:basedOn w:val="DefaultParagraphFont"/>
    <w:uiPriority w:val="99"/>
    <w:semiHidden/>
    <w:unhideWhenUsed/>
    <w:rPr>
      <w:color w:val="0000FF" w:themeColor="hyperlink"/>
      <w:u w:val="single"/>
    </w:r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uiPriority w:val="29"/>
    <w:qFormat/>
    <w:pPr>
      <w:widowControl w:val="0"/>
      <w:autoSpaceDE w:val="0"/>
      <w:autoSpaceDN w:val="0"/>
      <w:adjustRightInd w:val="0"/>
      <w:spacing w:after="0" w:line="198" w:lineRule="atLeast"/>
    </w:pPr>
    <w:rPr>
      <w:sz w:val="24"/>
      <w:szCs w:val="24"/>
      <w:lang w:eastAsia="en-CA"/>
    </w:rPr>
  </w:style>
  <w:style w:type="paragraph" w:customStyle="1" w:styleId="c13">
    <w:name w:val="c13"/>
    <w:basedOn w:val="Normal"/>
    <w:uiPriority w:val="29"/>
    <w:qFormat/>
    <w:pPr>
      <w:spacing w:before="100" w:beforeAutospacing="1" w:after="100" w:afterAutospacing="1"/>
    </w:pPr>
    <w:rPr>
      <w:rFonts w:ascii="Times New Roman" w:hAnsi="Times New Roman"/>
      <w:sz w:val="24"/>
      <w:szCs w:val="24"/>
      <w:lang w:eastAsia="en-CA"/>
    </w:rPr>
  </w:style>
  <w:style w:type="character" w:customStyle="1" w:styleId="c3">
    <w:name w:val="c3"/>
    <w:basedOn w:val="DefaultParagraphFont"/>
    <w:uiPriority w:val="29"/>
    <w:qFormat/>
  </w:style>
  <w:style w:type="character" w:customStyle="1" w:styleId="apple-converted-space">
    <w:name w:val="apple-converted-space"/>
    <w:basedOn w:val="DefaultParagraphFont"/>
    <w:uiPriority w:val="29"/>
    <w:qFormat/>
  </w:style>
  <w:style w:type="paragraph" w:customStyle="1" w:styleId="c1">
    <w:name w:val="c1"/>
    <w:basedOn w:val="Normal"/>
    <w:uiPriority w:val="29"/>
    <w:qFormat/>
    <w:pPr>
      <w:spacing w:before="100" w:beforeAutospacing="1" w:after="100" w:afterAutospacing="1"/>
    </w:pPr>
    <w:rPr>
      <w:rFonts w:ascii="Times New Roman" w:hAnsi="Times New Roman"/>
      <w:sz w:val="24"/>
      <w:szCs w:val="24"/>
      <w:lang w:eastAsia="en-CA"/>
    </w:rPr>
  </w:style>
  <w:style w:type="paragraph" w:customStyle="1" w:styleId="ProspectusCont3">
    <w:name w:val="Prospectus Cont 3"/>
    <w:basedOn w:val="Normal"/>
    <w:link w:val="ProspectusCont3Char"/>
    <w:uiPriority w:val="28"/>
    <w:qFormat/>
    <w:pPr>
      <w:jc w:val="both"/>
    </w:pPr>
    <w:rPr>
      <w:rFonts w:ascii="Times New Roman" w:hAnsi="Times New Roman"/>
      <w:iCs/>
      <w:sz w:val="20"/>
    </w:rPr>
  </w:style>
  <w:style w:type="character" w:customStyle="1" w:styleId="ProspectusCont3Char">
    <w:name w:val="Prospectus Cont 3 Char"/>
    <w:basedOn w:val="DefaultParagraphFont"/>
    <w:link w:val="ProspectusCont3"/>
    <w:uiPriority w:val="28"/>
    <w:rPr>
      <w:iCs/>
      <w:lang w:val="en-CA"/>
    </w:rPr>
  </w:style>
  <w:style w:type="paragraph" w:customStyle="1" w:styleId="ProspectusL1">
    <w:name w:val="Prospectus_L1"/>
    <w:basedOn w:val="Normal"/>
    <w:next w:val="ProspectusL2"/>
    <w:uiPriority w:val="28"/>
    <w:qFormat/>
    <w:pPr>
      <w:keepNext/>
      <w:numPr>
        <w:numId w:val="19"/>
      </w:numPr>
      <w:spacing w:before="360"/>
      <w:jc w:val="center"/>
      <w:outlineLvl w:val="0"/>
    </w:pPr>
    <w:rPr>
      <w:rFonts w:ascii="Times New Roman" w:hAnsi="Times New Roman"/>
      <w:b/>
      <w:caps/>
      <w:sz w:val="20"/>
      <w:lang w:val="en-US"/>
    </w:rPr>
  </w:style>
  <w:style w:type="paragraph" w:customStyle="1" w:styleId="ProspectusL2">
    <w:name w:val="Prospectus_L2"/>
    <w:basedOn w:val="ProspectusL1"/>
    <w:uiPriority w:val="28"/>
    <w:qFormat/>
    <w:pPr>
      <w:numPr>
        <w:ilvl w:val="1"/>
      </w:numPr>
      <w:spacing w:before="0"/>
      <w:jc w:val="both"/>
      <w:outlineLvl w:val="1"/>
    </w:pPr>
    <w:rPr>
      <w:caps w:val="0"/>
      <w:u w:val="single"/>
    </w:rPr>
  </w:style>
  <w:style w:type="paragraph" w:customStyle="1" w:styleId="ProspectusL3">
    <w:name w:val="Prospectus_L3"/>
    <w:basedOn w:val="ProspectusL2"/>
    <w:link w:val="ProspectusL3Char"/>
    <w:uiPriority w:val="28"/>
    <w:qFormat/>
    <w:pPr>
      <w:numPr>
        <w:ilvl w:val="2"/>
      </w:numPr>
      <w:outlineLvl w:val="2"/>
    </w:pPr>
    <w:rPr>
      <w:i/>
      <w:u w:val="none"/>
    </w:rPr>
  </w:style>
  <w:style w:type="character" w:customStyle="1" w:styleId="ProspectusL3Char">
    <w:name w:val="Prospectus_L3 Char"/>
    <w:basedOn w:val="DefaultParagraphFont"/>
    <w:link w:val="ProspectusL3"/>
    <w:uiPriority w:val="28"/>
    <w:rPr>
      <w:b/>
      <w:i/>
    </w:rPr>
  </w:style>
  <w:style w:type="paragraph" w:customStyle="1" w:styleId="ProspectusL4">
    <w:name w:val="Prospectus_L4"/>
    <w:basedOn w:val="ProspectusL3"/>
    <w:uiPriority w:val="28"/>
    <w:qFormat/>
    <w:pPr>
      <w:numPr>
        <w:ilvl w:val="3"/>
      </w:numPr>
      <w:tabs>
        <w:tab w:val="clear" w:pos="1440"/>
        <w:tab w:val="num" w:pos="360"/>
      </w:tabs>
      <w:jc w:val="left"/>
      <w:outlineLvl w:val="3"/>
    </w:pPr>
    <w:rPr>
      <w:b w:val="0"/>
      <w:i w:val="0"/>
      <w:u w:val="single"/>
    </w:rPr>
  </w:style>
  <w:style w:type="paragraph" w:customStyle="1" w:styleId="ProspectusL5">
    <w:name w:val="Prospectus_L5"/>
    <w:basedOn w:val="ProspectusL4"/>
    <w:uiPriority w:val="28"/>
    <w:qFormat/>
    <w:pPr>
      <w:keepNext w:val="0"/>
      <w:numPr>
        <w:ilvl w:val="4"/>
      </w:numPr>
      <w:tabs>
        <w:tab w:val="clear" w:pos="720"/>
        <w:tab w:val="num" w:pos="360"/>
      </w:tabs>
      <w:jc w:val="both"/>
      <w:outlineLvl w:val="4"/>
    </w:pPr>
    <w:rPr>
      <w:u w:val="none"/>
    </w:rPr>
  </w:style>
  <w:style w:type="paragraph" w:customStyle="1" w:styleId="ProspectusL6">
    <w:name w:val="Prospectus_L6"/>
    <w:basedOn w:val="ProspectusL5"/>
    <w:uiPriority w:val="28"/>
    <w:qFormat/>
    <w:pPr>
      <w:numPr>
        <w:ilvl w:val="5"/>
      </w:numPr>
      <w:tabs>
        <w:tab w:val="clear" w:pos="1440"/>
        <w:tab w:val="num" w:pos="360"/>
      </w:tabs>
      <w:outlineLvl w:val="5"/>
    </w:pPr>
  </w:style>
  <w:style w:type="paragraph" w:customStyle="1" w:styleId="ProspectusL7">
    <w:name w:val="Prospectus_L7"/>
    <w:basedOn w:val="ProspectusL6"/>
    <w:uiPriority w:val="28"/>
    <w:qFormat/>
    <w:pPr>
      <w:numPr>
        <w:ilvl w:val="6"/>
      </w:numPr>
      <w:tabs>
        <w:tab w:val="clear" w:pos="2160"/>
        <w:tab w:val="num" w:pos="360"/>
      </w:tabs>
      <w:outlineLvl w:val="6"/>
    </w:pPr>
  </w:style>
  <w:style w:type="paragraph" w:customStyle="1" w:styleId="ProspectusL8">
    <w:name w:val="Prospectus_L8"/>
    <w:basedOn w:val="ProspectusL7"/>
    <w:uiPriority w:val="28"/>
    <w:qFormat/>
    <w:pPr>
      <w:numPr>
        <w:ilvl w:val="7"/>
      </w:numPr>
      <w:tabs>
        <w:tab w:val="clear" w:pos="2880"/>
        <w:tab w:val="num" w:pos="360"/>
      </w:tabs>
      <w:outlineLvl w:val="7"/>
    </w:pPr>
  </w:style>
  <w:style w:type="paragraph" w:customStyle="1" w:styleId="ProspectusL9">
    <w:name w:val="Prospectus_L9"/>
    <w:basedOn w:val="ProspectusL8"/>
    <w:uiPriority w:val="28"/>
    <w:qFormat/>
    <w:pPr>
      <w:numPr>
        <w:ilvl w:val="8"/>
      </w:numPr>
      <w:tabs>
        <w:tab w:val="clear" w:pos="720"/>
        <w:tab w:val="num" w:pos="360"/>
      </w:tabs>
      <w:outlineLvl w:val="8"/>
    </w:pPr>
    <w:rPr>
      <w:b/>
      <w:i/>
    </w:rPr>
  </w:style>
  <w:style w:type="paragraph" w:styleId="BodyText">
    <w:name w:val="Body Text"/>
    <w:basedOn w:val="Normal"/>
    <w:link w:val="BodyTextChar"/>
    <w:uiPriority w:val="99"/>
    <w:semiHidden/>
    <w:unhideWhenUsed/>
    <w:pPr>
      <w:jc w:val="both"/>
    </w:pPr>
    <w:rPr>
      <w:rFonts w:ascii="Times New Roman" w:hAnsi="Times New Roman"/>
      <w:sz w:val="20"/>
      <w:szCs w:val="24"/>
      <w:lang w:val="en-US"/>
    </w:rPr>
  </w:style>
  <w:style w:type="character" w:customStyle="1" w:styleId="BodyTextChar">
    <w:name w:val="Body Text Char"/>
    <w:basedOn w:val="DefaultParagraphFont"/>
    <w:link w:val="BodyText"/>
    <w:rPr>
      <w:szCs w:val="24"/>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rPr>
      <w:rFonts w:ascii="Arial" w:hAnsi="Arial"/>
      <w:sz w:val="22"/>
      <w:lang w:val="en-CA"/>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rPr>
      <w:rFonts w:ascii="Arial" w:hAnsi="Arial"/>
      <w:sz w:val="16"/>
      <w:szCs w:val="16"/>
      <w:lang w:val="en-CA"/>
    </w:rPr>
  </w:style>
  <w:style w:type="paragraph" w:styleId="BodyTextFirstIndent">
    <w:name w:val="Body Text First Indent"/>
    <w:basedOn w:val="BodyText"/>
    <w:link w:val="BodyTextFirstIndentChar"/>
    <w:uiPriority w:val="99"/>
    <w:semiHidden/>
    <w:unhideWhenUsed/>
    <w:pPr>
      <w:ind w:firstLine="360"/>
      <w:jc w:val="left"/>
    </w:pPr>
    <w:rPr>
      <w:rFonts w:ascii="Arial" w:hAnsi="Arial"/>
      <w:sz w:val="22"/>
      <w:szCs w:val="20"/>
      <w:lang w:val="en-CA"/>
    </w:rPr>
  </w:style>
  <w:style w:type="character" w:customStyle="1" w:styleId="BodyTextFirstIndentChar">
    <w:name w:val="Body Text First Indent Char"/>
    <w:basedOn w:val="BodyTextChar"/>
    <w:link w:val="BodyTextFirstIndent"/>
    <w:rPr>
      <w:rFonts w:ascii="Arial" w:hAnsi="Arial"/>
      <w:sz w:val="22"/>
      <w:szCs w:val="24"/>
      <w:lang w:val="en-CA"/>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rPr>
      <w:rFonts w:ascii="Arial" w:hAnsi="Arial"/>
      <w:sz w:val="22"/>
      <w:lang w:val="en-CA"/>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rPr>
      <w:rFonts w:ascii="Arial" w:hAnsi="Arial"/>
      <w:sz w:val="22"/>
      <w:lang w:val="en-CA"/>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rPr>
      <w:rFonts w:ascii="Arial" w:hAnsi="Arial"/>
      <w:sz w:val="22"/>
      <w:lang w:val="en-CA"/>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rPr>
      <w:rFonts w:ascii="Arial" w:hAnsi="Arial"/>
      <w:sz w:val="16"/>
      <w:szCs w:val="16"/>
      <w:lang w:val="en-CA"/>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rPr>
      <w:rFonts w:ascii="Arial" w:hAnsi="Arial"/>
      <w:sz w:val="22"/>
      <w:lang w:val="en-CA"/>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Pr>
      <w:rFonts w:ascii="Arial" w:hAnsi="Arial"/>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rPr>
      <w:rFonts w:ascii="Arial" w:hAnsi="Arial"/>
      <w:b/>
      <w:bCs/>
      <w:lang w:val="en-CA"/>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rPr>
      <w:rFonts w:ascii="Arial" w:hAnsi="Arial"/>
      <w:sz w:val="22"/>
      <w:lang w:val="en-CA"/>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CA"/>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rPr>
      <w:rFonts w:ascii="Arial" w:hAnsi="Arial"/>
      <w:sz w:val="22"/>
      <w:lang w:val="en-CA"/>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rPr>
  </w:style>
  <w:style w:type="character" w:customStyle="1" w:styleId="EndnoteTextChar">
    <w:name w:val="Endnote Text Char"/>
    <w:basedOn w:val="DefaultParagraphFont"/>
    <w:link w:val="EndnoteText"/>
    <w:rPr>
      <w:rFonts w:ascii="Arial" w:hAnsi="Arial"/>
      <w:lang w:val="en-CA"/>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rPr>
      <w:rFonts w:ascii="Arial" w:hAnsi="Arial"/>
      <w:lang w:val="en-CA"/>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2"/>
      <w:lang w:val="en-CA"/>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2"/>
      <w:lang w:val="en-CA"/>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2"/>
      <w:lang w:val="en-CA"/>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2"/>
      <w:lang w:val="en-CA"/>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val="en-CA"/>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rPr>
      <w:rFonts w:ascii="Arial" w:hAnsi="Arial"/>
      <w:i/>
      <w:iCs/>
      <w:sz w:val="22"/>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rPr>
  </w:style>
  <w:style w:type="character" w:customStyle="1" w:styleId="HTMLPreformattedChar">
    <w:name w:val="HTML Preformatted Char"/>
    <w:basedOn w:val="DefaultParagraphFont"/>
    <w:link w:val="HTMLPreformatted"/>
    <w:rPr>
      <w:rFonts w:ascii="Consolas" w:hAnsi="Consolas" w:cs="Consolas"/>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ind w:left="220" w:hanging="220"/>
    </w:pPr>
  </w:style>
  <w:style w:type="paragraph" w:styleId="Index2">
    <w:name w:val="index 2"/>
    <w:basedOn w:val="Normal"/>
    <w:next w:val="Normal"/>
    <w:autoRedefine/>
    <w:uiPriority w:val="99"/>
    <w:semiHidden/>
    <w:unhideWhenUsed/>
    <w:pPr>
      <w:spacing w:after="0"/>
      <w:ind w:left="440" w:hanging="220"/>
    </w:pPr>
  </w:style>
  <w:style w:type="paragraph" w:styleId="Index3">
    <w:name w:val="index 3"/>
    <w:basedOn w:val="Normal"/>
    <w:next w:val="Normal"/>
    <w:autoRedefine/>
    <w:uiPriority w:val="99"/>
    <w:semiHidden/>
    <w:unhideWhenUsed/>
    <w:pPr>
      <w:spacing w:after="0"/>
      <w:ind w:left="660" w:hanging="220"/>
    </w:pPr>
  </w:style>
  <w:style w:type="paragraph" w:styleId="Index4">
    <w:name w:val="index 4"/>
    <w:basedOn w:val="Normal"/>
    <w:next w:val="Normal"/>
    <w:autoRedefine/>
    <w:uiPriority w:val="99"/>
    <w:semiHidden/>
    <w:unhideWhenUsed/>
    <w:pPr>
      <w:spacing w:after="0"/>
      <w:ind w:left="880" w:hanging="220"/>
    </w:pPr>
  </w:style>
  <w:style w:type="paragraph" w:styleId="Index5">
    <w:name w:val="index 5"/>
    <w:basedOn w:val="Normal"/>
    <w:next w:val="Normal"/>
    <w:autoRedefine/>
    <w:uiPriority w:val="99"/>
    <w:semiHidden/>
    <w:unhideWhenUsed/>
    <w:pPr>
      <w:spacing w:after="0"/>
      <w:ind w:left="1100" w:hanging="220"/>
    </w:pPr>
  </w:style>
  <w:style w:type="paragraph" w:styleId="Index6">
    <w:name w:val="index 6"/>
    <w:basedOn w:val="Normal"/>
    <w:next w:val="Normal"/>
    <w:autoRedefine/>
    <w:uiPriority w:val="99"/>
    <w:semiHidden/>
    <w:unhideWhenUsed/>
    <w:pPr>
      <w:spacing w:after="0"/>
      <w:ind w:left="1320" w:hanging="220"/>
    </w:pPr>
  </w:style>
  <w:style w:type="paragraph" w:styleId="Index7">
    <w:name w:val="index 7"/>
    <w:basedOn w:val="Normal"/>
    <w:next w:val="Normal"/>
    <w:autoRedefine/>
    <w:uiPriority w:val="99"/>
    <w:semiHidden/>
    <w:unhideWhenUsed/>
    <w:pPr>
      <w:spacing w:after="0"/>
      <w:ind w:left="1540" w:hanging="220"/>
    </w:pPr>
  </w:style>
  <w:style w:type="paragraph" w:styleId="Index8">
    <w:name w:val="index 8"/>
    <w:basedOn w:val="Normal"/>
    <w:next w:val="Normal"/>
    <w:autoRedefine/>
    <w:uiPriority w:val="99"/>
    <w:semiHidden/>
    <w:unhideWhenUsed/>
    <w:pPr>
      <w:spacing w:after="0"/>
      <w:ind w:left="1760" w:hanging="220"/>
    </w:pPr>
  </w:style>
  <w:style w:type="paragraph" w:styleId="Index9">
    <w:name w:val="index 9"/>
    <w:basedOn w:val="Normal"/>
    <w:next w:val="Normal"/>
    <w:autoRedefine/>
    <w:uiPriority w:val="99"/>
    <w:semiHidden/>
    <w:unhideWhenUsed/>
    <w:pPr>
      <w:spacing w:after="0"/>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2"/>
      <w:lang w:val="en-CA"/>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rPr>
      <w:rFonts w:ascii="Consolas" w:hAnsi="Consolas" w:cs="Consolas"/>
      <w:lang w:val="en-CA"/>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CA"/>
    </w:rPr>
  </w:style>
  <w:style w:type="paragraph" w:styleId="NoSpacing">
    <w:name w:val="No Spacing"/>
    <w:uiPriority w:val="99"/>
    <w:semiHidden/>
    <w:unhideWhenUsed/>
    <w:rPr>
      <w:rFonts w:ascii="Arial" w:hAnsi="Arial"/>
      <w:sz w:val="22"/>
      <w:lang w:val="en-CA"/>
    </w:rPr>
  </w:style>
  <w:style w:type="paragraph" w:styleId="NormalWeb">
    <w:name w:val="Normal (Web)"/>
    <w:basedOn w:val="Normal"/>
    <w:uiPriority w:val="99"/>
    <w:semiHidden/>
    <w:unhideWhenUsed/>
    <w:rPr>
      <w:rFonts w:ascii="Times New Roman" w:hAnsi="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rPr>
      <w:rFonts w:ascii="Arial" w:hAnsi="Arial"/>
      <w:sz w:val="22"/>
      <w:lang w:val="en-CA"/>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lang w:val="en-CA"/>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rPr>
      <w:rFonts w:ascii="Arial" w:hAnsi="Arial"/>
      <w:sz w:val="22"/>
      <w:lang w:val="en-CA"/>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rPr>
      <w:rFonts w:ascii="Arial" w:hAnsi="Arial"/>
      <w:sz w:val="22"/>
      <w:lang w:val="en-CA"/>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1" w:defQFormat="0" w:count="267">
    <w:lsdException w:name="Normal" w:uiPriority="29"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caption" w:semiHidden="1"/>
    <w:lsdException w:name="page number" w:uiPriority="29" w:qFormat="1"/>
    <w:lsdException w:name="Closing" w:uiPriority="29" w:qFormat="1"/>
    <w:lsdException w:name="Date" w:uiPriority="29" w:qFormat="1"/>
    <w:lsdException w:name="HTML Top of Form" w:uiPriority="0" w:unhideWhenUsed="0"/>
    <w:lsdException w:name="HTML Bottom of Form" w:uiPriority="0" w:unhideWhenUsed="0"/>
    <w:lsdException w:name="No List" w:uiPriority="0" w:unhideWhenUsed="0"/>
    <w:lsdException w:name="Outline List 1" w:uiPriority="0" w:unhideWhenUsed="0"/>
    <w:lsdException w:name="Outline List 2" w:uiPriority="0" w:unhideWhenUsed="0"/>
    <w:lsdException w:name="Outline List 3" w:uiPriority="0" w:unhideWhenUsed="0"/>
    <w:lsdException w:name="Placeholder Text" w:semiHidden="1"/>
    <w:lsdException w:name="Revision" w:semiHidden="1" w:unhideWhenUsed="0"/>
    <w:lsdException w:name="Bibliography" w:semiHidden="1"/>
    <w:lsdException w:name="TOC Heading" w:semiHidden="1"/>
  </w:latentStyles>
  <w:style w:type="paragraph" w:default="1" w:styleId="Normal">
    <w:name w:val="Normal"/>
    <w:uiPriority w:val="29"/>
    <w:unhideWhenUsed/>
    <w:qFormat/>
    <w:pPr>
      <w:spacing w:after="240"/>
    </w:pPr>
    <w:rPr>
      <w:rFonts w:ascii="Arial" w:hAnsi="Arial"/>
      <w:sz w:val="22"/>
      <w:lang w:val="en-CA"/>
    </w:rPr>
  </w:style>
  <w:style w:type="paragraph" w:styleId="Heading1">
    <w:name w:val="heading 1"/>
    <w:basedOn w:val="Heading10"/>
    <w:next w:val="Body"/>
    <w:uiPriority w:val="99"/>
    <w:semiHidden/>
    <w:unhideWhenUsed/>
    <w:rPr>
      <w:rFonts w:cs="Arial"/>
      <w:bCs/>
      <w:szCs w:val="32"/>
    </w:rPr>
  </w:style>
  <w:style w:type="paragraph" w:styleId="Heading2">
    <w:name w:val="heading 2"/>
    <w:basedOn w:val="Heading20"/>
    <w:next w:val="Body"/>
    <w:uiPriority w:val="99"/>
    <w:semiHidden/>
    <w:unhideWhenUsed/>
    <w:rPr>
      <w:rFonts w:cs="Arial"/>
      <w:bCs/>
      <w:iCs/>
      <w:szCs w:val="28"/>
    </w:rPr>
  </w:style>
  <w:style w:type="paragraph" w:styleId="Heading3">
    <w:name w:val="heading 3"/>
    <w:basedOn w:val="Heading30"/>
    <w:next w:val="Body"/>
    <w:uiPriority w:val="99"/>
    <w:semiHidden/>
    <w:unhideWhenUsed/>
    <w:rPr>
      <w:rFonts w:cs="Arial"/>
      <w:bCs/>
      <w:szCs w:val="26"/>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paragraph" w:styleId="Footer">
    <w:name w:val="footer"/>
    <w:basedOn w:val="Normal"/>
    <w:uiPriority w:val="99"/>
    <w:unhideWhenUsed/>
    <w:pPr>
      <w:tabs>
        <w:tab w:val="center" w:pos="4320"/>
        <w:tab w:val="right" w:pos="8640"/>
      </w:tabs>
    </w:pPr>
  </w:style>
  <w:style w:type="character" w:styleId="PageNumber">
    <w:name w:val="page number"/>
    <w:basedOn w:val="DefaultParagraphFont"/>
    <w:uiPriority w:val="29"/>
    <w:unhideWhenUsed/>
    <w:qFormat/>
  </w:style>
  <w:style w:type="character" w:customStyle="1" w:styleId="Prompt">
    <w:name w:val="Prompt"/>
    <w:basedOn w:val="DefaultParagraphFont"/>
    <w:uiPriority w:val="29"/>
    <w:qFormat/>
    <w:rPr>
      <w:color w:val="0000FF"/>
    </w:rPr>
  </w:style>
  <w:style w:type="paragraph" w:customStyle="1" w:styleId="Plain">
    <w:name w:val="Plain"/>
    <w:aliases w:val="P"/>
    <w:basedOn w:val="Normal"/>
    <w:uiPriority w:val="29"/>
    <w:qFormat/>
    <w:pPr>
      <w:spacing w:after="0"/>
    </w:pPr>
  </w:style>
  <w:style w:type="paragraph" w:styleId="TOC1">
    <w:name w:val="toc 1"/>
    <w:basedOn w:val="Normal"/>
    <w:next w:val="Normal"/>
    <w:autoRedefine/>
    <w:uiPriority w:val="99"/>
    <w:semiHidden/>
    <w:unhideWhenUsed/>
    <w:pPr>
      <w:tabs>
        <w:tab w:val="left" w:pos="720"/>
        <w:tab w:val="right" w:leader="dot" w:pos="9360"/>
      </w:tabs>
    </w:pPr>
  </w:style>
  <w:style w:type="paragraph" w:styleId="TOC2">
    <w:name w:val="toc 2"/>
    <w:basedOn w:val="Normal"/>
    <w:next w:val="Normal"/>
    <w:autoRedefine/>
    <w:uiPriority w:val="99"/>
    <w:semiHidden/>
    <w:unhideWhenUsed/>
    <w:pPr>
      <w:tabs>
        <w:tab w:val="left" w:pos="1440"/>
        <w:tab w:val="right" w:leader="dot" w:pos="9360"/>
      </w:tabs>
      <w:ind w:left="720"/>
    </w:pPr>
  </w:style>
  <w:style w:type="paragraph" w:customStyle="1" w:styleId="Block">
    <w:name w:val="Block"/>
    <w:aliases w:val="B"/>
    <w:basedOn w:val="Normal"/>
    <w:uiPriority w:val="29"/>
    <w:qFormat/>
    <w:pPr>
      <w:ind w:left="720" w:right="720"/>
    </w:pPr>
  </w:style>
  <w:style w:type="paragraph" w:customStyle="1" w:styleId="Body">
    <w:name w:val="Body"/>
    <w:basedOn w:val="Normal"/>
    <w:link w:val="BodyChar"/>
    <w:uiPriority w:val="29"/>
    <w:qFormat/>
    <w:pPr>
      <w:spacing w:after="180"/>
    </w:pPr>
  </w:style>
  <w:style w:type="paragraph" w:customStyle="1" w:styleId="Block1">
    <w:name w:val="Block1"/>
    <w:aliases w:val="B1"/>
    <w:basedOn w:val="Block"/>
    <w:uiPriority w:val="29"/>
    <w:qFormat/>
    <w:pPr>
      <w:ind w:left="1440" w:right="1440"/>
    </w:pPr>
  </w:style>
  <w:style w:type="paragraph" w:customStyle="1" w:styleId="Block2">
    <w:name w:val="Block2"/>
    <w:aliases w:val="B2"/>
    <w:basedOn w:val="Block"/>
    <w:uiPriority w:val="29"/>
    <w:qFormat/>
    <w:pPr>
      <w:ind w:left="2160" w:right="2160"/>
    </w:pPr>
  </w:style>
  <w:style w:type="paragraph" w:customStyle="1" w:styleId="Block3">
    <w:name w:val="Block3"/>
    <w:aliases w:val="B3"/>
    <w:basedOn w:val="Block"/>
    <w:uiPriority w:val="29"/>
    <w:qFormat/>
    <w:pPr>
      <w:ind w:left="2880" w:right="2880"/>
    </w:pPr>
  </w:style>
  <w:style w:type="paragraph" w:customStyle="1" w:styleId="Centre">
    <w:name w:val="Centre"/>
    <w:aliases w:val="C"/>
    <w:basedOn w:val="Normal"/>
    <w:uiPriority w:val="29"/>
    <w:qFormat/>
    <w:pPr>
      <w:jc w:val="center"/>
    </w:pPr>
    <w:rPr>
      <w:b/>
    </w:rPr>
  </w:style>
  <w:style w:type="paragraph" w:customStyle="1" w:styleId="Heading10">
    <w:name w:val="Heading1"/>
    <w:aliases w:val="H1"/>
    <w:basedOn w:val="Normal"/>
    <w:next w:val="Body"/>
    <w:uiPriority w:val="29"/>
    <w:qFormat/>
    <w:pPr>
      <w:keepNext/>
      <w:spacing w:before="120" w:after="120"/>
      <w:outlineLvl w:val="0"/>
    </w:pPr>
    <w:rPr>
      <w:b/>
      <w:szCs w:val="24"/>
    </w:rPr>
  </w:style>
  <w:style w:type="paragraph" w:customStyle="1" w:styleId="Heading1Centre">
    <w:name w:val="Heading1Centre"/>
    <w:aliases w:val="H1C"/>
    <w:basedOn w:val="Heading10"/>
    <w:next w:val="Body"/>
    <w:uiPriority w:val="29"/>
    <w:qFormat/>
    <w:pPr>
      <w:spacing w:after="480"/>
      <w:jc w:val="center"/>
      <w:outlineLvl w:val="9"/>
    </w:pPr>
    <w:rPr>
      <w:sz w:val="28"/>
      <w:szCs w:val="28"/>
    </w:rPr>
  </w:style>
  <w:style w:type="paragraph" w:customStyle="1" w:styleId="Heading20">
    <w:name w:val="Heading2"/>
    <w:aliases w:val="H2"/>
    <w:basedOn w:val="Normal"/>
    <w:next w:val="Body"/>
    <w:uiPriority w:val="29"/>
    <w:qFormat/>
    <w:pPr>
      <w:keepNext/>
      <w:spacing w:before="120" w:after="120"/>
      <w:outlineLvl w:val="1"/>
    </w:pPr>
    <w:rPr>
      <w:b/>
    </w:rPr>
  </w:style>
  <w:style w:type="paragraph" w:customStyle="1" w:styleId="Heading2NoToc">
    <w:name w:val="Heading2NoToc"/>
    <w:aliases w:val="H2NT"/>
    <w:basedOn w:val="Heading20"/>
    <w:next w:val="Body"/>
    <w:uiPriority w:val="29"/>
    <w:qFormat/>
    <w:pPr>
      <w:outlineLvl w:val="9"/>
    </w:pPr>
  </w:style>
  <w:style w:type="paragraph" w:customStyle="1" w:styleId="Heading30">
    <w:name w:val="Heading3"/>
    <w:aliases w:val="H3"/>
    <w:basedOn w:val="Normal"/>
    <w:next w:val="Body"/>
    <w:uiPriority w:val="29"/>
    <w:qFormat/>
    <w:pPr>
      <w:keepNext/>
      <w:spacing w:before="120" w:after="120"/>
      <w:outlineLvl w:val="2"/>
    </w:pPr>
    <w:rPr>
      <w:b/>
    </w:rPr>
  </w:style>
  <w:style w:type="paragraph" w:customStyle="1" w:styleId="Indent">
    <w:name w:val="Indent"/>
    <w:aliases w:val="In"/>
    <w:basedOn w:val="Normal"/>
    <w:uiPriority w:val="29"/>
    <w:qFormat/>
    <w:pPr>
      <w:ind w:left="720"/>
    </w:pPr>
  </w:style>
  <w:style w:type="paragraph" w:customStyle="1" w:styleId="Indent1">
    <w:name w:val="Indent1"/>
    <w:aliases w:val="I1"/>
    <w:basedOn w:val="Indent"/>
    <w:uiPriority w:val="29"/>
    <w:qFormat/>
    <w:pPr>
      <w:ind w:left="1440"/>
    </w:pPr>
  </w:style>
  <w:style w:type="paragraph" w:customStyle="1" w:styleId="Indent2">
    <w:name w:val="Indent2"/>
    <w:aliases w:val="I2"/>
    <w:basedOn w:val="Indent"/>
    <w:uiPriority w:val="29"/>
    <w:qFormat/>
    <w:pPr>
      <w:ind w:left="2160"/>
    </w:pPr>
  </w:style>
  <w:style w:type="paragraph" w:customStyle="1" w:styleId="Indent3">
    <w:name w:val="Indent3"/>
    <w:aliases w:val="I3"/>
    <w:basedOn w:val="Indent"/>
    <w:uiPriority w:val="29"/>
    <w:qFormat/>
    <w:pPr>
      <w:ind w:left="2880"/>
    </w:pPr>
  </w:style>
  <w:style w:type="paragraph" w:customStyle="1" w:styleId="Left">
    <w:name w:val="Left"/>
    <w:aliases w:val="L"/>
    <w:basedOn w:val="Normal"/>
    <w:uiPriority w:val="29"/>
    <w:qFormat/>
  </w:style>
  <w:style w:type="paragraph" w:customStyle="1" w:styleId="NormalSingle">
    <w:name w:val="Normal Single"/>
    <w:uiPriority w:val="29"/>
    <w:qFormat/>
    <w:pPr>
      <w:spacing w:after="240"/>
    </w:pPr>
    <w:rPr>
      <w:rFonts w:ascii="Arial" w:hAnsi="Arial"/>
      <w:sz w:val="24"/>
      <w:lang w:val="en-CA"/>
    </w:rPr>
  </w:style>
  <w:style w:type="character" w:customStyle="1" w:styleId="Reference">
    <w:name w:val="Reference"/>
    <w:aliases w:val="Ref"/>
    <w:basedOn w:val="DefaultParagraphFont"/>
    <w:uiPriority w:val="29"/>
    <w:qFormat/>
    <w:rPr>
      <w:b/>
      <w:sz w:val="16"/>
      <w:szCs w:val="16"/>
    </w:rPr>
  </w:style>
  <w:style w:type="paragraph" w:customStyle="1" w:styleId="Right">
    <w:name w:val="Right"/>
    <w:aliases w:val="R"/>
    <w:basedOn w:val="Normal"/>
    <w:uiPriority w:val="29"/>
    <w:qFormat/>
    <w:pPr>
      <w:jc w:val="right"/>
    </w:pPr>
  </w:style>
  <w:style w:type="paragraph" w:customStyle="1" w:styleId="TableText">
    <w:name w:val="TableText"/>
    <w:aliases w:val="TT"/>
    <w:basedOn w:val="Normal"/>
    <w:uiPriority w:val="29"/>
    <w:qFormat/>
    <w:pPr>
      <w:spacing w:before="60" w:after="60"/>
    </w:pPr>
    <w:rPr>
      <w:szCs w:val="24"/>
    </w:rPr>
  </w:style>
  <w:style w:type="paragraph" w:customStyle="1" w:styleId="Bullet">
    <w:name w:val="Bullet"/>
    <w:aliases w:val="BL"/>
    <w:basedOn w:val="Normal"/>
    <w:uiPriority w:val="28"/>
    <w:qFormat/>
    <w:pPr>
      <w:numPr>
        <w:numId w:val="1"/>
      </w:numPr>
    </w:pPr>
  </w:style>
  <w:style w:type="paragraph" w:customStyle="1" w:styleId="Tab">
    <w:name w:val="Tab"/>
    <w:aliases w:val="T"/>
    <w:basedOn w:val="Normal"/>
    <w:uiPriority w:val="29"/>
    <w:qFormat/>
    <w:pPr>
      <w:ind w:firstLine="720"/>
    </w:pPr>
  </w:style>
  <w:style w:type="paragraph" w:customStyle="1" w:styleId="Tab1">
    <w:name w:val="Tab1"/>
    <w:aliases w:val="T1"/>
    <w:basedOn w:val="Tab"/>
    <w:uiPriority w:val="29"/>
    <w:qFormat/>
    <w:pPr>
      <w:ind w:firstLine="1440"/>
    </w:pPr>
  </w:style>
  <w:style w:type="paragraph" w:customStyle="1" w:styleId="Hanging">
    <w:name w:val="Hanging"/>
    <w:aliases w:val="H"/>
    <w:basedOn w:val="Normal"/>
    <w:uiPriority w:val="29"/>
    <w:qFormat/>
    <w:pPr>
      <w:ind w:left="720" w:hanging="720"/>
    </w:pPr>
  </w:style>
  <w:style w:type="character" w:customStyle="1" w:styleId="Bold">
    <w:name w:val="Bold"/>
    <w:basedOn w:val="DefaultParagraphFont"/>
    <w:uiPriority w:val="29"/>
    <w:qFormat/>
    <w:rPr>
      <w:b/>
    </w:rPr>
  </w:style>
  <w:style w:type="character" w:customStyle="1" w:styleId="BoldU">
    <w:name w:val="BoldU"/>
    <w:basedOn w:val="Bold"/>
    <w:uiPriority w:val="29"/>
    <w:qFormat/>
    <w:rPr>
      <w:b/>
      <w:u w:val="single"/>
    </w:rPr>
  </w:style>
  <w:style w:type="character" w:customStyle="1" w:styleId="BoldI">
    <w:name w:val="BoldI"/>
    <w:basedOn w:val="Bold"/>
    <w:uiPriority w:val="29"/>
    <w:qFormat/>
    <w:rPr>
      <w:b/>
      <w:i/>
    </w:rPr>
  </w:style>
  <w:style w:type="character" w:customStyle="1" w:styleId="Italic">
    <w:name w:val="Italic"/>
    <w:basedOn w:val="DefaultParagraphFont"/>
    <w:uiPriority w:val="29"/>
    <w:qFormat/>
    <w:rPr>
      <w:i/>
    </w:rPr>
  </w:style>
  <w:style w:type="paragraph" w:styleId="Quote">
    <w:name w:val="Quote"/>
    <w:basedOn w:val="Normal"/>
    <w:uiPriority w:val="99"/>
    <w:semiHidden/>
    <w:unhideWhenUsed/>
    <w:pPr>
      <w:ind w:left="2160" w:right="1440"/>
    </w:pPr>
  </w:style>
  <w:style w:type="character" w:customStyle="1" w:styleId="Underline">
    <w:name w:val="Underline"/>
    <w:basedOn w:val="DefaultParagraphFont"/>
    <w:uiPriority w:val="29"/>
    <w:qFormat/>
    <w:rPr>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CA"/>
    </w:rPr>
  </w:style>
  <w:style w:type="paragraph" w:customStyle="1" w:styleId="DocsID">
    <w:name w:val="DocsID"/>
    <w:basedOn w:val="NormalSingle"/>
    <w:uiPriority w:val="29"/>
    <w:qFormat/>
    <w:pPr>
      <w:spacing w:before="20" w:after="0"/>
    </w:pPr>
    <w:rPr>
      <w:sz w:val="16"/>
    </w:rPr>
  </w:style>
  <w:style w:type="character" w:customStyle="1" w:styleId="prompt0">
    <w:name w:val="prompt"/>
    <w:basedOn w:val="DefaultParagraphFont"/>
    <w:uiPriority w:val="29"/>
    <w:qFormat/>
  </w:style>
  <w:style w:type="paragraph" w:customStyle="1" w:styleId="Default">
    <w:name w:val="Default"/>
    <w:uiPriority w:val="29"/>
    <w:qFormat/>
    <w:pPr>
      <w:autoSpaceDE w:val="0"/>
      <w:autoSpaceDN w:val="0"/>
      <w:adjustRightInd w:val="0"/>
    </w:pPr>
    <w:rPr>
      <w:rFonts w:ascii="Arial" w:hAnsi="Arial" w:cs="Arial"/>
      <w:color w:val="000000"/>
      <w:sz w:val="24"/>
      <w:szCs w:val="24"/>
      <w:lang w:val="en-CA"/>
    </w:rPr>
  </w:style>
  <w:style w:type="character" w:customStyle="1" w:styleId="BodyChar">
    <w:name w:val="Body Char"/>
    <w:basedOn w:val="DefaultParagraphFont"/>
    <w:link w:val="Body"/>
    <w:rPr>
      <w:rFonts w:ascii="Arial" w:hAnsi="Arial"/>
      <w:sz w:val="22"/>
      <w:lang w:val="en-CA"/>
    </w:rPr>
  </w:style>
  <w:style w:type="character" w:customStyle="1" w:styleId="HeaderChar">
    <w:name w:val="Header Char"/>
    <w:basedOn w:val="DefaultParagraphFont"/>
    <w:link w:val="Header"/>
    <w:uiPriority w:val="99"/>
    <w:rPr>
      <w:rFonts w:ascii="Arial" w:hAnsi="Arial"/>
      <w:sz w:val="22"/>
      <w:lang w:val="en-CA"/>
    </w:rPr>
  </w:style>
  <w:style w:type="paragraph" w:styleId="ListParagraph">
    <w:name w:val="List Paragraph"/>
    <w:basedOn w:val="Normal"/>
    <w:uiPriority w:val="99"/>
    <w:semiHidden/>
    <w:unhideWhenUsed/>
    <w:pPr>
      <w:ind w:left="720"/>
      <w:contextualSpacing/>
    </w:pPr>
  </w:style>
  <w:style w:type="character" w:customStyle="1" w:styleId="zzmpTrailerItem">
    <w:name w:val="zzmpTrailerItem"/>
    <w:basedOn w:val="DefaultParagraphFont"/>
    <w:uiPriority w:val="99"/>
    <w:semiHidden/>
    <w:qFormat/>
    <w:rPr>
      <w:rFonts w:ascii="Arial" w:hAnsi="Arial" w:cs="Arial"/>
      <w:dstrike w:val="0"/>
      <w:noProof/>
      <w:color w:val="auto"/>
      <w:spacing w:val="0"/>
      <w:position w:val="0"/>
      <w:sz w:val="14"/>
      <w:szCs w:val="16"/>
      <w:u w:val="none"/>
      <w:effect w:val="none"/>
      <w:vertAlign w:val="baseline"/>
    </w:rPr>
  </w:style>
  <w:style w:type="character" w:styleId="Hyperlink">
    <w:name w:val="Hyperlink"/>
    <w:basedOn w:val="DefaultParagraphFont"/>
    <w:uiPriority w:val="99"/>
    <w:semiHidden/>
    <w:unhideWhenUsed/>
    <w:rPr>
      <w:color w:val="0000FF" w:themeColor="hyperlink"/>
      <w:u w:val="single"/>
    </w:r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uiPriority w:val="29"/>
    <w:qFormat/>
    <w:pPr>
      <w:widowControl w:val="0"/>
      <w:autoSpaceDE w:val="0"/>
      <w:autoSpaceDN w:val="0"/>
      <w:adjustRightInd w:val="0"/>
      <w:spacing w:after="0" w:line="198" w:lineRule="atLeast"/>
    </w:pPr>
    <w:rPr>
      <w:sz w:val="24"/>
      <w:szCs w:val="24"/>
      <w:lang w:eastAsia="en-CA"/>
    </w:rPr>
  </w:style>
  <w:style w:type="paragraph" w:customStyle="1" w:styleId="c13">
    <w:name w:val="c13"/>
    <w:basedOn w:val="Normal"/>
    <w:uiPriority w:val="29"/>
    <w:qFormat/>
    <w:pPr>
      <w:spacing w:before="100" w:beforeAutospacing="1" w:after="100" w:afterAutospacing="1"/>
    </w:pPr>
    <w:rPr>
      <w:rFonts w:ascii="Times New Roman" w:hAnsi="Times New Roman"/>
      <w:sz w:val="24"/>
      <w:szCs w:val="24"/>
      <w:lang w:eastAsia="en-CA"/>
    </w:rPr>
  </w:style>
  <w:style w:type="character" w:customStyle="1" w:styleId="c3">
    <w:name w:val="c3"/>
    <w:basedOn w:val="DefaultParagraphFont"/>
    <w:uiPriority w:val="29"/>
    <w:qFormat/>
  </w:style>
  <w:style w:type="character" w:customStyle="1" w:styleId="apple-converted-space">
    <w:name w:val="apple-converted-space"/>
    <w:basedOn w:val="DefaultParagraphFont"/>
    <w:uiPriority w:val="29"/>
    <w:qFormat/>
  </w:style>
  <w:style w:type="paragraph" w:customStyle="1" w:styleId="c1">
    <w:name w:val="c1"/>
    <w:basedOn w:val="Normal"/>
    <w:uiPriority w:val="29"/>
    <w:qFormat/>
    <w:pPr>
      <w:spacing w:before="100" w:beforeAutospacing="1" w:after="100" w:afterAutospacing="1"/>
    </w:pPr>
    <w:rPr>
      <w:rFonts w:ascii="Times New Roman" w:hAnsi="Times New Roman"/>
      <w:sz w:val="24"/>
      <w:szCs w:val="24"/>
      <w:lang w:eastAsia="en-CA"/>
    </w:rPr>
  </w:style>
  <w:style w:type="paragraph" w:customStyle="1" w:styleId="ProspectusCont3">
    <w:name w:val="Prospectus Cont 3"/>
    <w:basedOn w:val="Normal"/>
    <w:link w:val="ProspectusCont3Char"/>
    <w:uiPriority w:val="28"/>
    <w:qFormat/>
    <w:pPr>
      <w:jc w:val="both"/>
    </w:pPr>
    <w:rPr>
      <w:rFonts w:ascii="Times New Roman" w:hAnsi="Times New Roman"/>
      <w:iCs/>
      <w:sz w:val="20"/>
    </w:rPr>
  </w:style>
  <w:style w:type="character" w:customStyle="1" w:styleId="ProspectusCont3Char">
    <w:name w:val="Prospectus Cont 3 Char"/>
    <w:basedOn w:val="DefaultParagraphFont"/>
    <w:link w:val="ProspectusCont3"/>
    <w:uiPriority w:val="28"/>
    <w:rPr>
      <w:iCs/>
      <w:lang w:val="en-CA"/>
    </w:rPr>
  </w:style>
  <w:style w:type="paragraph" w:customStyle="1" w:styleId="ProspectusL1">
    <w:name w:val="Prospectus_L1"/>
    <w:basedOn w:val="Normal"/>
    <w:next w:val="ProspectusL2"/>
    <w:uiPriority w:val="28"/>
    <w:qFormat/>
    <w:pPr>
      <w:keepNext/>
      <w:numPr>
        <w:numId w:val="19"/>
      </w:numPr>
      <w:spacing w:before="360"/>
      <w:jc w:val="center"/>
      <w:outlineLvl w:val="0"/>
    </w:pPr>
    <w:rPr>
      <w:rFonts w:ascii="Times New Roman" w:hAnsi="Times New Roman"/>
      <w:b/>
      <w:caps/>
      <w:sz w:val="20"/>
      <w:lang w:val="en-US"/>
    </w:rPr>
  </w:style>
  <w:style w:type="paragraph" w:customStyle="1" w:styleId="ProspectusL2">
    <w:name w:val="Prospectus_L2"/>
    <w:basedOn w:val="ProspectusL1"/>
    <w:uiPriority w:val="28"/>
    <w:qFormat/>
    <w:pPr>
      <w:numPr>
        <w:ilvl w:val="1"/>
      </w:numPr>
      <w:spacing w:before="0"/>
      <w:jc w:val="both"/>
      <w:outlineLvl w:val="1"/>
    </w:pPr>
    <w:rPr>
      <w:caps w:val="0"/>
      <w:u w:val="single"/>
    </w:rPr>
  </w:style>
  <w:style w:type="paragraph" w:customStyle="1" w:styleId="ProspectusL3">
    <w:name w:val="Prospectus_L3"/>
    <w:basedOn w:val="ProspectusL2"/>
    <w:link w:val="ProspectusL3Char"/>
    <w:uiPriority w:val="28"/>
    <w:qFormat/>
    <w:pPr>
      <w:numPr>
        <w:ilvl w:val="2"/>
      </w:numPr>
      <w:outlineLvl w:val="2"/>
    </w:pPr>
    <w:rPr>
      <w:i/>
      <w:u w:val="none"/>
    </w:rPr>
  </w:style>
  <w:style w:type="character" w:customStyle="1" w:styleId="ProspectusL3Char">
    <w:name w:val="Prospectus_L3 Char"/>
    <w:basedOn w:val="DefaultParagraphFont"/>
    <w:link w:val="ProspectusL3"/>
    <w:uiPriority w:val="28"/>
    <w:rPr>
      <w:b/>
      <w:i/>
    </w:rPr>
  </w:style>
  <w:style w:type="paragraph" w:customStyle="1" w:styleId="ProspectusL4">
    <w:name w:val="Prospectus_L4"/>
    <w:basedOn w:val="ProspectusL3"/>
    <w:uiPriority w:val="28"/>
    <w:qFormat/>
    <w:pPr>
      <w:numPr>
        <w:ilvl w:val="3"/>
      </w:numPr>
      <w:tabs>
        <w:tab w:val="clear" w:pos="1440"/>
        <w:tab w:val="num" w:pos="360"/>
      </w:tabs>
      <w:jc w:val="left"/>
      <w:outlineLvl w:val="3"/>
    </w:pPr>
    <w:rPr>
      <w:b w:val="0"/>
      <w:i w:val="0"/>
      <w:u w:val="single"/>
    </w:rPr>
  </w:style>
  <w:style w:type="paragraph" w:customStyle="1" w:styleId="ProspectusL5">
    <w:name w:val="Prospectus_L5"/>
    <w:basedOn w:val="ProspectusL4"/>
    <w:uiPriority w:val="28"/>
    <w:qFormat/>
    <w:pPr>
      <w:keepNext w:val="0"/>
      <w:numPr>
        <w:ilvl w:val="4"/>
      </w:numPr>
      <w:tabs>
        <w:tab w:val="clear" w:pos="720"/>
        <w:tab w:val="num" w:pos="360"/>
      </w:tabs>
      <w:jc w:val="both"/>
      <w:outlineLvl w:val="4"/>
    </w:pPr>
    <w:rPr>
      <w:u w:val="none"/>
    </w:rPr>
  </w:style>
  <w:style w:type="paragraph" w:customStyle="1" w:styleId="ProspectusL6">
    <w:name w:val="Prospectus_L6"/>
    <w:basedOn w:val="ProspectusL5"/>
    <w:uiPriority w:val="28"/>
    <w:qFormat/>
    <w:pPr>
      <w:numPr>
        <w:ilvl w:val="5"/>
      </w:numPr>
      <w:tabs>
        <w:tab w:val="clear" w:pos="1440"/>
        <w:tab w:val="num" w:pos="360"/>
      </w:tabs>
      <w:outlineLvl w:val="5"/>
    </w:pPr>
  </w:style>
  <w:style w:type="paragraph" w:customStyle="1" w:styleId="ProspectusL7">
    <w:name w:val="Prospectus_L7"/>
    <w:basedOn w:val="ProspectusL6"/>
    <w:uiPriority w:val="28"/>
    <w:qFormat/>
    <w:pPr>
      <w:numPr>
        <w:ilvl w:val="6"/>
      </w:numPr>
      <w:tabs>
        <w:tab w:val="clear" w:pos="2160"/>
        <w:tab w:val="num" w:pos="360"/>
      </w:tabs>
      <w:outlineLvl w:val="6"/>
    </w:pPr>
  </w:style>
  <w:style w:type="paragraph" w:customStyle="1" w:styleId="ProspectusL8">
    <w:name w:val="Prospectus_L8"/>
    <w:basedOn w:val="ProspectusL7"/>
    <w:uiPriority w:val="28"/>
    <w:qFormat/>
    <w:pPr>
      <w:numPr>
        <w:ilvl w:val="7"/>
      </w:numPr>
      <w:tabs>
        <w:tab w:val="clear" w:pos="2880"/>
        <w:tab w:val="num" w:pos="360"/>
      </w:tabs>
      <w:outlineLvl w:val="7"/>
    </w:pPr>
  </w:style>
  <w:style w:type="paragraph" w:customStyle="1" w:styleId="ProspectusL9">
    <w:name w:val="Prospectus_L9"/>
    <w:basedOn w:val="ProspectusL8"/>
    <w:uiPriority w:val="28"/>
    <w:qFormat/>
    <w:pPr>
      <w:numPr>
        <w:ilvl w:val="8"/>
      </w:numPr>
      <w:tabs>
        <w:tab w:val="clear" w:pos="720"/>
        <w:tab w:val="num" w:pos="360"/>
      </w:tabs>
      <w:outlineLvl w:val="8"/>
    </w:pPr>
    <w:rPr>
      <w:b/>
      <w:i/>
    </w:rPr>
  </w:style>
  <w:style w:type="paragraph" w:styleId="BodyText">
    <w:name w:val="Body Text"/>
    <w:basedOn w:val="Normal"/>
    <w:link w:val="BodyTextChar"/>
    <w:uiPriority w:val="99"/>
    <w:semiHidden/>
    <w:unhideWhenUsed/>
    <w:pPr>
      <w:jc w:val="both"/>
    </w:pPr>
    <w:rPr>
      <w:rFonts w:ascii="Times New Roman" w:hAnsi="Times New Roman"/>
      <w:sz w:val="20"/>
      <w:szCs w:val="24"/>
      <w:lang w:val="en-US"/>
    </w:rPr>
  </w:style>
  <w:style w:type="character" w:customStyle="1" w:styleId="BodyTextChar">
    <w:name w:val="Body Text Char"/>
    <w:basedOn w:val="DefaultParagraphFont"/>
    <w:link w:val="BodyText"/>
    <w:rPr>
      <w:szCs w:val="24"/>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rPr>
      <w:rFonts w:ascii="Arial" w:hAnsi="Arial"/>
      <w:sz w:val="22"/>
      <w:lang w:val="en-CA"/>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rPr>
      <w:rFonts w:ascii="Arial" w:hAnsi="Arial"/>
      <w:sz w:val="16"/>
      <w:szCs w:val="16"/>
      <w:lang w:val="en-CA"/>
    </w:rPr>
  </w:style>
  <w:style w:type="paragraph" w:styleId="BodyTextFirstIndent">
    <w:name w:val="Body Text First Indent"/>
    <w:basedOn w:val="BodyText"/>
    <w:link w:val="BodyTextFirstIndentChar"/>
    <w:uiPriority w:val="99"/>
    <w:semiHidden/>
    <w:unhideWhenUsed/>
    <w:pPr>
      <w:ind w:firstLine="360"/>
      <w:jc w:val="left"/>
    </w:pPr>
    <w:rPr>
      <w:rFonts w:ascii="Arial" w:hAnsi="Arial"/>
      <w:sz w:val="22"/>
      <w:szCs w:val="20"/>
      <w:lang w:val="en-CA"/>
    </w:rPr>
  </w:style>
  <w:style w:type="character" w:customStyle="1" w:styleId="BodyTextFirstIndentChar">
    <w:name w:val="Body Text First Indent Char"/>
    <w:basedOn w:val="BodyTextChar"/>
    <w:link w:val="BodyTextFirstIndent"/>
    <w:rPr>
      <w:rFonts w:ascii="Arial" w:hAnsi="Arial"/>
      <w:sz w:val="22"/>
      <w:szCs w:val="24"/>
      <w:lang w:val="en-CA"/>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rPr>
      <w:rFonts w:ascii="Arial" w:hAnsi="Arial"/>
      <w:sz w:val="22"/>
      <w:lang w:val="en-CA"/>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rPr>
      <w:rFonts w:ascii="Arial" w:hAnsi="Arial"/>
      <w:sz w:val="22"/>
      <w:lang w:val="en-CA"/>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rPr>
      <w:rFonts w:ascii="Arial" w:hAnsi="Arial"/>
      <w:sz w:val="22"/>
      <w:lang w:val="en-CA"/>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rPr>
      <w:rFonts w:ascii="Arial" w:hAnsi="Arial"/>
      <w:sz w:val="16"/>
      <w:szCs w:val="16"/>
      <w:lang w:val="en-CA"/>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rPr>
      <w:rFonts w:ascii="Arial" w:hAnsi="Arial"/>
      <w:sz w:val="22"/>
      <w:lang w:val="en-CA"/>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Pr>
      <w:rFonts w:ascii="Arial" w:hAnsi="Arial"/>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rPr>
      <w:rFonts w:ascii="Arial" w:hAnsi="Arial"/>
      <w:b/>
      <w:bCs/>
      <w:lang w:val="en-CA"/>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rPr>
      <w:rFonts w:ascii="Arial" w:hAnsi="Arial"/>
      <w:sz w:val="22"/>
      <w:lang w:val="en-CA"/>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CA"/>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rPr>
      <w:rFonts w:ascii="Arial" w:hAnsi="Arial"/>
      <w:sz w:val="22"/>
      <w:lang w:val="en-CA"/>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rPr>
  </w:style>
  <w:style w:type="character" w:customStyle="1" w:styleId="EndnoteTextChar">
    <w:name w:val="Endnote Text Char"/>
    <w:basedOn w:val="DefaultParagraphFont"/>
    <w:link w:val="EndnoteText"/>
    <w:rPr>
      <w:rFonts w:ascii="Arial" w:hAnsi="Arial"/>
      <w:lang w:val="en-CA"/>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rPr>
      <w:rFonts w:ascii="Arial" w:hAnsi="Arial"/>
      <w:lang w:val="en-CA"/>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2"/>
      <w:lang w:val="en-CA"/>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2"/>
      <w:lang w:val="en-CA"/>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2"/>
      <w:lang w:val="en-CA"/>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2"/>
      <w:lang w:val="en-CA"/>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val="en-CA"/>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rPr>
      <w:rFonts w:ascii="Arial" w:hAnsi="Arial"/>
      <w:i/>
      <w:iCs/>
      <w:sz w:val="22"/>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rPr>
  </w:style>
  <w:style w:type="character" w:customStyle="1" w:styleId="HTMLPreformattedChar">
    <w:name w:val="HTML Preformatted Char"/>
    <w:basedOn w:val="DefaultParagraphFont"/>
    <w:link w:val="HTMLPreformatted"/>
    <w:rPr>
      <w:rFonts w:ascii="Consolas" w:hAnsi="Consolas" w:cs="Consolas"/>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ind w:left="220" w:hanging="220"/>
    </w:pPr>
  </w:style>
  <w:style w:type="paragraph" w:styleId="Index2">
    <w:name w:val="index 2"/>
    <w:basedOn w:val="Normal"/>
    <w:next w:val="Normal"/>
    <w:autoRedefine/>
    <w:uiPriority w:val="99"/>
    <w:semiHidden/>
    <w:unhideWhenUsed/>
    <w:pPr>
      <w:spacing w:after="0"/>
      <w:ind w:left="440" w:hanging="220"/>
    </w:pPr>
  </w:style>
  <w:style w:type="paragraph" w:styleId="Index3">
    <w:name w:val="index 3"/>
    <w:basedOn w:val="Normal"/>
    <w:next w:val="Normal"/>
    <w:autoRedefine/>
    <w:uiPriority w:val="99"/>
    <w:semiHidden/>
    <w:unhideWhenUsed/>
    <w:pPr>
      <w:spacing w:after="0"/>
      <w:ind w:left="660" w:hanging="220"/>
    </w:pPr>
  </w:style>
  <w:style w:type="paragraph" w:styleId="Index4">
    <w:name w:val="index 4"/>
    <w:basedOn w:val="Normal"/>
    <w:next w:val="Normal"/>
    <w:autoRedefine/>
    <w:uiPriority w:val="99"/>
    <w:semiHidden/>
    <w:unhideWhenUsed/>
    <w:pPr>
      <w:spacing w:after="0"/>
      <w:ind w:left="880" w:hanging="220"/>
    </w:pPr>
  </w:style>
  <w:style w:type="paragraph" w:styleId="Index5">
    <w:name w:val="index 5"/>
    <w:basedOn w:val="Normal"/>
    <w:next w:val="Normal"/>
    <w:autoRedefine/>
    <w:uiPriority w:val="99"/>
    <w:semiHidden/>
    <w:unhideWhenUsed/>
    <w:pPr>
      <w:spacing w:after="0"/>
      <w:ind w:left="1100" w:hanging="220"/>
    </w:pPr>
  </w:style>
  <w:style w:type="paragraph" w:styleId="Index6">
    <w:name w:val="index 6"/>
    <w:basedOn w:val="Normal"/>
    <w:next w:val="Normal"/>
    <w:autoRedefine/>
    <w:uiPriority w:val="99"/>
    <w:semiHidden/>
    <w:unhideWhenUsed/>
    <w:pPr>
      <w:spacing w:after="0"/>
      <w:ind w:left="1320" w:hanging="220"/>
    </w:pPr>
  </w:style>
  <w:style w:type="paragraph" w:styleId="Index7">
    <w:name w:val="index 7"/>
    <w:basedOn w:val="Normal"/>
    <w:next w:val="Normal"/>
    <w:autoRedefine/>
    <w:uiPriority w:val="99"/>
    <w:semiHidden/>
    <w:unhideWhenUsed/>
    <w:pPr>
      <w:spacing w:after="0"/>
      <w:ind w:left="1540" w:hanging="220"/>
    </w:pPr>
  </w:style>
  <w:style w:type="paragraph" w:styleId="Index8">
    <w:name w:val="index 8"/>
    <w:basedOn w:val="Normal"/>
    <w:next w:val="Normal"/>
    <w:autoRedefine/>
    <w:uiPriority w:val="99"/>
    <w:semiHidden/>
    <w:unhideWhenUsed/>
    <w:pPr>
      <w:spacing w:after="0"/>
      <w:ind w:left="1760" w:hanging="220"/>
    </w:pPr>
  </w:style>
  <w:style w:type="paragraph" w:styleId="Index9">
    <w:name w:val="index 9"/>
    <w:basedOn w:val="Normal"/>
    <w:next w:val="Normal"/>
    <w:autoRedefine/>
    <w:uiPriority w:val="99"/>
    <w:semiHidden/>
    <w:unhideWhenUsed/>
    <w:pPr>
      <w:spacing w:after="0"/>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2"/>
      <w:lang w:val="en-CA"/>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rPr>
      <w:rFonts w:ascii="Consolas" w:hAnsi="Consolas" w:cs="Consolas"/>
      <w:lang w:val="en-CA"/>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CA"/>
    </w:rPr>
  </w:style>
  <w:style w:type="paragraph" w:styleId="NoSpacing">
    <w:name w:val="No Spacing"/>
    <w:uiPriority w:val="99"/>
    <w:semiHidden/>
    <w:unhideWhenUsed/>
    <w:rPr>
      <w:rFonts w:ascii="Arial" w:hAnsi="Arial"/>
      <w:sz w:val="22"/>
      <w:lang w:val="en-CA"/>
    </w:rPr>
  </w:style>
  <w:style w:type="paragraph" w:styleId="NormalWeb">
    <w:name w:val="Normal (Web)"/>
    <w:basedOn w:val="Normal"/>
    <w:uiPriority w:val="99"/>
    <w:semiHidden/>
    <w:unhideWhenUsed/>
    <w:rPr>
      <w:rFonts w:ascii="Times New Roman" w:hAnsi="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rPr>
      <w:rFonts w:ascii="Arial" w:hAnsi="Arial"/>
      <w:sz w:val="22"/>
      <w:lang w:val="en-CA"/>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lang w:val="en-CA"/>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rPr>
      <w:rFonts w:ascii="Arial" w:hAnsi="Arial"/>
      <w:sz w:val="22"/>
      <w:lang w:val="en-CA"/>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rPr>
      <w:rFonts w:ascii="Arial" w:hAnsi="Arial"/>
      <w:sz w:val="22"/>
      <w:lang w:val="en-CA"/>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405">
      <w:bodyDiv w:val="1"/>
      <w:marLeft w:val="0"/>
      <w:marRight w:val="0"/>
      <w:marTop w:val="0"/>
      <w:marBottom w:val="0"/>
      <w:divBdr>
        <w:top w:val="none" w:sz="0" w:space="0" w:color="auto"/>
        <w:left w:val="none" w:sz="0" w:space="0" w:color="auto"/>
        <w:bottom w:val="none" w:sz="0" w:space="0" w:color="auto"/>
        <w:right w:val="none" w:sz="0" w:space="0" w:color="auto"/>
      </w:divBdr>
    </w:div>
    <w:div w:id="5469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1616</Words>
  <Characters>9265</Characters>
  <Application>Microsoft Office Word</Application>
  <DocSecurity>0</DocSecurity>
  <Lines>149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sID">
    <vt:lpwstr/>
  </property>
</Properties>
</file>